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BEB" w:rsidRPr="000D4500" w:rsidRDefault="00372BEB" w:rsidP="00372BEB">
      <w:pPr>
        <w:pStyle w:val="Nagwek61"/>
        <w:ind w:left="0" w:right="561"/>
        <w:jc w:val="right"/>
        <w:rPr>
          <w:rFonts w:asciiTheme="minorHAnsi" w:hAnsiTheme="minorHAnsi"/>
          <w:lang w:val="pl-PL"/>
        </w:rPr>
      </w:pPr>
      <w:r>
        <w:rPr>
          <w:rFonts w:asciiTheme="minorHAnsi" w:hAnsiTheme="minorHAnsi"/>
          <w:u w:val="thick"/>
          <w:lang w:val="pl-PL"/>
        </w:rPr>
        <w:t>Załącznik nr 2</w:t>
      </w:r>
      <w:r w:rsidRPr="000D4500">
        <w:rPr>
          <w:rFonts w:asciiTheme="minorHAnsi" w:hAnsiTheme="minorHAnsi"/>
          <w:u w:val="thick"/>
          <w:lang w:val="pl-PL"/>
        </w:rPr>
        <w:t xml:space="preserve"> do SIWZ</w:t>
      </w:r>
    </w:p>
    <w:p w:rsidR="00C63A05" w:rsidRPr="00C63A05" w:rsidRDefault="00C63A05" w:rsidP="00C63A05">
      <w:pPr>
        <w:pStyle w:val="Nagwek11"/>
        <w:spacing w:before="0" w:line="360" w:lineRule="auto"/>
        <w:ind w:left="0" w:right="0"/>
        <w:jc w:val="both"/>
        <w:rPr>
          <w:sz w:val="22"/>
          <w:szCs w:val="22"/>
          <w:lang w:val="pl-PL"/>
        </w:rPr>
      </w:pPr>
    </w:p>
    <w:p w:rsidR="00C63A05" w:rsidRPr="00C63A05" w:rsidRDefault="00C63A05" w:rsidP="00C63A05">
      <w:pPr>
        <w:pStyle w:val="Nagwek11"/>
        <w:spacing w:before="0" w:line="360" w:lineRule="auto"/>
        <w:ind w:left="0" w:right="0"/>
        <w:rPr>
          <w:sz w:val="22"/>
          <w:szCs w:val="22"/>
          <w:lang w:val="pl-PL"/>
        </w:rPr>
      </w:pPr>
      <w:r w:rsidRPr="00C63A05">
        <w:rPr>
          <w:sz w:val="22"/>
          <w:szCs w:val="22"/>
          <w:lang w:val="pl-PL"/>
        </w:rPr>
        <w:t>WZÓR UMOWY</w:t>
      </w:r>
    </w:p>
    <w:p w:rsidR="00C63A05" w:rsidRPr="00C63A05" w:rsidRDefault="00C63A05" w:rsidP="00C63A05">
      <w:pPr>
        <w:pStyle w:val="Nagwek11"/>
        <w:spacing w:before="0" w:line="360" w:lineRule="auto"/>
        <w:ind w:left="0" w:right="0"/>
        <w:jc w:val="both"/>
        <w:rPr>
          <w:sz w:val="22"/>
          <w:szCs w:val="22"/>
          <w:lang w:val="pl-PL"/>
        </w:rPr>
      </w:pPr>
    </w:p>
    <w:p w:rsidR="00C63A05" w:rsidRPr="00C63A05" w:rsidRDefault="00C63A05" w:rsidP="00C63A05">
      <w:pPr>
        <w:pStyle w:val="Tekstpodstawowy"/>
        <w:spacing w:before="90" w:line="360" w:lineRule="auto"/>
        <w:ind w:left="0"/>
        <w:rPr>
          <w:sz w:val="22"/>
          <w:szCs w:val="22"/>
          <w:lang w:val="pl-PL"/>
        </w:rPr>
      </w:pPr>
      <w:r w:rsidRPr="00C63A05">
        <w:rPr>
          <w:sz w:val="22"/>
          <w:szCs w:val="22"/>
          <w:lang w:val="pl-PL"/>
        </w:rPr>
        <w:t>W dniu . . . . . . .. . . . . . 2018 roku w Ostrowi Mazowieckiej, pomiędzy:</w:t>
      </w:r>
    </w:p>
    <w:p w:rsidR="00C63A05" w:rsidRPr="00C63A05" w:rsidRDefault="00C63A05" w:rsidP="00C63A05">
      <w:pPr>
        <w:spacing w:line="360" w:lineRule="auto"/>
        <w:ind w:right="150"/>
        <w:jc w:val="both"/>
        <w:rPr>
          <w:b/>
          <w:lang w:val="pl-PL"/>
        </w:rPr>
      </w:pPr>
      <w:r w:rsidRPr="00C63A05">
        <w:rPr>
          <w:b/>
          <w:lang w:val="pl-PL"/>
        </w:rPr>
        <w:t xml:space="preserve">Samodzielnym Publicznym Zespołem Zakładów Opieki Zdrowotnej w Ostrowi Mazowieckiej, </w:t>
      </w:r>
      <w:r w:rsidRPr="00C63A05">
        <w:rPr>
          <w:lang w:val="pl-PL"/>
        </w:rPr>
        <w:t xml:space="preserve">ul. </w:t>
      </w:r>
      <w:proofErr w:type="spellStart"/>
      <w:r w:rsidRPr="00C63A05">
        <w:rPr>
          <w:lang w:val="pl-PL"/>
        </w:rPr>
        <w:t>Duboisa</w:t>
      </w:r>
      <w:proofErr w:type="spellEnd"/>
      <w:r w:rsidRPr="00C63A05">
        <w:rPr>
          <w:lang w:val="pl-PL"/>
        </w:rPr>
        <w:t xml:space="preserve"> 68, 07-300 Ostrów  Mazowiecka</w:t>
      </w:r>
      <w:r w:rsidRPr="00C63A05">
        <w:rPr>
          <w:b/>
          <w:lang w:val="pl-PL"/>
        </w:rPr>
        <w:t xml:space="preserve">, </w:t>
      </w:r>
      <w:r w:rsidRPr="00C63A05">
        <w:rPr>
          <w:lang w:val="pl-PL"/>
        </w:rPr>
        <w:t>zwanym dalej Zamawiającym, reprezentowanym przez:</w:t>
      </w:r>
    </w:p>
    <w:p w:rsidR="00C63A05" w:rsidRPr="00C63A05" w:rsidRDefault="00C63A05" w:rsidP="00C63A05">
      <w:pPr>
        <w:pStyle w:val="Tekstpodstawowy"/>
        <w:spacing w:before="4" w:line="360" w:lineRule="auto"/>
        <w:ind w:left="0"/>
        <w:rPr>
          <w:sz w:val="22"/>
          <w:szCs w:val="22"/>
          <w:lang w:val="pl-PL"/>
        </w:rPr>
      </w:pPr>
    </w:p>
    <w:p w:rsidR="00C63A05" w:rsidRPr="00C63A05" w:rsidRDefault="00C63A05" w:rsidP="00C63A05">
      <w:pPr>
        <w:pStyle w:val="Nagwek11"/>
        <w:spacing w:before="1" w:line="360" w:lineRule="auto"/>
        <w:ind w:left="118" w:right="0"/>
        <w:jc w:val="both"/>
        <w:rPr>
          <w:b w:val="0"/>
          <w:sz w:val="22"/>
          <w:szCs w:val="22"/>
          <w:lang w:val="pl-PL"/>
        </w:rPr>
      </w:pPr>
      <w:r w:rsidRPr="00C63A05">
        <w:rPr>
          <w:b w:val="0"/>
          <w:sz w:val="22"/>
          <w:szCs w:val="22"/>
          <w:lang w:val="pl-PL"/>
        </w:rPr>
        <w:t>. . . . . . . . . . . . . . . . . . . . . . . . . . . . . . . . . . . . . . . . . . . . . . . . . . . . . . . . . . .,</w:t>
      </w:r>
    </w:p>
    <w:p w:rsidR="00C63A05" w:rsidRPr="00C63A05" w:rsidRDefault="00C63A05" w:rsidP="00C63A05">
      <w:pPr>
        <w:pStyle w:val="Tekstpodstawowy"/>
        <w:spacing w:before="6" w:line="360" w:lineRule="auto"/>
        <w:ind w:left="0"/>
        <w:rPr>
          <w:b/>
          <w:sz w:val="22"/>
          <w:szCs w:val="22"/>
          <w:lang w:val="pl-PL"/>
        </w:rPr>
      </w:pPr>
    </w:p>
    <w:p w:rsidR="00C63A05" w:rsidRPr="00C63A05" w:rsidRDefault="00C63A05" w:rsidP="00C63A05">
      <w:pPr>
        <w:pStyle w:val="Tekstpodstawowy"/>
        <w:spacing w:before="115" w:line="360" w:lineRule="auto"/>
        <w:ind w:left="163"/>
        <w:rPr>
          <w:sz w:val="22"/>
          <w:szCs w:val="22"/>
          <w:lang w:val="pl-PL"/>
        </w:rPr>
      </w:pPr>
      <w:r w:rsidRPr="00C63A05">
        <w:rPr>
          <w:w w:val="99"/>
          <w:sz w:val="22"/>
          <w:szCs w:val="22"/>
          <w:lang w:val="pl-PL"/>
        </w:rPr>
        <w:t>a</w:t>
      </w:r>
    </w:p>
    <w:p w:rsidR="00C63A05" w:rsidRPr="00C63A05" w:rsidRDefault="00C63A05" w:rsidP="00C63A05">
      <w:pPr>
        <w:pStyle w:val="Tekstpodstawowy"/>
        <w:spacing w:before="0" w:line="360" w:lineRule="auto"/>
        <w:ind w:left="166"/>
        <w:rPr>
          <w:sz w:val="22"/>
          <w:szCs w:val="22"/>
          <w:lang w:val="pl-PL"/>
        </w:rPr>
      </w:pPr>
      <w:r w:rsidRPr="00C63A05">
        <w:rPr>
          <w:sz w:val="22"/>
          <w:szCs w:val="22"/>
          <w:lang w:val="pl-PL"/>
        </w:rPr>
        <w:t>. . . . . . . . . . . . . . . . . . . . . . . . . . . . . . . . . . . . . . . . . . . . . . . . . . . . . . . . . . . . . . . . . . . . . . . . . .  .</w:t>
      </w:r>
    </w:p>
    <w:p w:rsidR="00C63A05" w:rsidRPr="00C63A05" w:rsidRDefault="00C63A05" w:rsidP="00C63A05">
      <w:pPr>
        <w:pStyle w:val="Tekstpodstawowy"/>
        <w:spacing w:before="0" w:line="360" w:lineRule="auto"/>
        <w:ind w:left="166"/>
        <w:rPr>
          <w:sz w:val="22"/>
          <w:szCs w:val="22"/>
          <w:lang w:val="pl-PL"/>
        </w:rPr>
      </w:pPr>
      <w:r w:rsidRPr="00C63A05">
        <w:rPr>
          <w:sz w:val="22"/>
          <w:szCs w:val="22"/>
          <w:lang w:val="pl-PL"/>
        </w:rPr>
        <w:t>. . . . . . . . . . . . . . . . . . . . . . . . . . . . . . . . . . . . . . . . . . . . . . . . . . . . . . . . . . . . . . . . . . . . . . . . . . .</w:t>
      </w:r>
    </w:p>
    <w:p w:rsidR="00C63A05" w:rsidRPr="00C63A05" w:rsidRDefault="00C63A05" w:rsidP="00C63A05">
      <w:pPr>
        <w:pStyle w:val="Tekstpodstawowy"/>
        <w:spacing w:before="0" w:line="360" w:lineRule="auto"/>
        <w:ind w:left="166"/>
        <w:rPr>
          <w:sz w:val="22"/>
          <w:szCs w:val="22"/>
          <w:lang w:val="pl-PL"/>
        </w:rPr>
      </w:pPr>
      <w:r w:rsidRPr="00C63A05">
        <w:rPr>
          <w:sz w:val="22"/>
          <w:szCs w:val="22"/>
          <w:lang w:val="pl-PL"/>
        </w:rPr>
        <w:t>zwanym dalej Wykonawcą,</w:t>
      </w:r>
    </w:p>
    <w:p w:rsidR="00C63A05" w:rsidRPr="00C63A05" w:rsidRDefault="00C63A05" w:rsidP="00C63A05">
      <w:pPr>
        <w:pStyle w:val="Tekstpodstawowy"/>
        <w:spacing w:before="0" w:line="360" w:lineRule="auto"/>
        <w:ind w:left="0"/>
        <w:rPr>
          <w:sz w:val="22"/>
          <w:szCs w:val="22"/>
          <w:lang w:val="pl-PL"/>
        </w:rPr>
      </w:pPr>
    </w:p>
    <w:p w:rsidR="00C63A05" w:rsidRPr="00C63A05" w:rsidRDefault="00C63A05" w:rsidP="00C63A05">
      <w:pPr>
        <w:pStyle w:val="Tekstpodstawowy"/>
        <w:spacing w:before="0" w:line="360" w:lineRule="auto"/>
        <w:ind w:left="118" w:right="107"/>
        <w:rPr>
          <w:sz w:val="22"/>
          <w:szCs w:val="22"/>
          <w:lang w:val="pl-PL"/>
        </w:rPr>
      </w:pPr>
      <w:r w:rsidRPr="00C63A05">
        <w:rPr>
          <w:sz w:val="22"/>
          <w:szCs w:val="22"/>
          <w:lang w:val="pl-PL"/>
        </w:rPr>
        <w:t>została zawarta po  przeprowadzeniu  postępowania  o  udzielenie  zamówienia  publicznego w trybie przetargu nieo</w:t>
      </w:r>
      <w:r w:rsidR="00C01932">
        <w:rPr>
          <w:sz w:val="22"/>
          <w:szCs w:val="22"/>
          <w:lang w:val="pl-PL"/>
        </w:rPr>
        <w:t xml:space="preserve">graniczonego (sprawa nr </w:t>
      </w:r>
      <w:r w:rsidR="00C01932">
        <w:rPr>
          <w:rFonts w:asciiTheme="minorHAnsi" w:hAnsiTheme="minorHAnsi"/>
          <w:b/>
          <w:lang w:val="pl-PL"/>
        </w:rPr>
        <w:t>SPZZOZ.XII.381.25/2018</w:t>
      </w:r>
      <w:bookmarkStart w:id="0" w:name="_GoBack"/>
      <w:bookmarkEnd w:id="0"/>
      <w:r w:rsidRPr="00C63A05">
        <w:rPr>
          <w:sz w:val="22"/>
          <w:szCs w:val="22"/>
          <w:lang w:val="pl-PL"/>
        </w:rPr>
        <w:t>) zgodnie z art. 39 ustawy z dnia 29 stycznia 2004 r. Prawo zamówień publicznych (t. j. Dz. U. z 2017 r. poz. 1579 ze zm.), umowa następującej treści:</w:t>
      </w:r>
    </w:p>
    <w:p w:rsidR="00C63A05" w:rsidRPr="00C63A05" w:rsidRDefault="00C63A05" w:rsidP="00C63A05">
      <w:pPr>
        <w:pStyle w:val="Tekstpodstawowy"/>
        <w:spacing w:before="9" w:line="360" w:lineRule="auto"/>
        <w:ind w:left="0"/>
        <w:rPr>
          <w:sz w:val="22"/>
          <w:szCs w:val="22"/>
          <w:lang w:val="pl-PL"/>
        </w:rPr>
      </w:pPr>
    </w:p>
    <w:p w:rsidR="00C63A05" w:rsidRPr="00C63A05" w:rsidRDefault="00C63A05" w:rsidP="00C63A05">
      <w:pPr>
        <w:pStyle w:val="Tekstpodstawowy"/>
        <w:spacing w:before="9" w:line="360" w:lineRule="auto"/>
        <w:ind w:left="0"/>
        <w:rPr>
          <w:sz w:val="22"/>
          <w:szCs w:val="22"/>
          <w:lang w:val="pl-PL"/>
        </w:rPr>
      </w:pPr>
    </w:p>
    <w:p w:rsidR="00C63A05" w:rsidRPr="00C63A05" w:rsidRDefault="00C63A05" w:rsidP="00C63A05">
      <w:pPr>
        <w:pStyle w:val="Nagwek11"/>
        <w:spacing w:before="90" w:line="360" w:lineRule="auto"/>
        <w:jc w:val="both"/>
        <w:rPr>
          <w:sz w:val="22"/>
          <w:szCs w:val="22"/>
          <w:lang w:val="pl-PL"/>
        </w:rPr>
      </w:pPr>
      <w:r w:rsidRPr="00C63A05">
        <w:rPr>
          <w:sz w:val="22"/>
          <w:szCs w:val="22"/>
          <w:lang w:val="pl-PL"/>
        </w:rPr>
        <w:t>§ 1</w:t>
      </w:r>
    </w:p>
    <w:p w:rsidR="00C63A05" w:rsidRPr="00C63A05" w:rsidRDefault="00C63A05" w:rsidP="00C63A05">
      <w:pPr>
        <w:pStyle w:val="Style6"/>
        <w:numPr>
          <w:ilvl w:val="0"/>
          <w:numId w:val="18"/>
        </w:numPr>
        <w:spacing w:line="360" w:lineRule="auto"/>
        <w:jc w:val="left"/>
        <w:rPr>
          <w:b/>
          <w:sz w:val="22"/>
          <w:szCs w:val="22"/>
        </w:rPr>
      </w:pPr>
      <w:r w:rsidRPr="00C63A05">
        <w:rPr>
          <w:sz w:val="22"/>
          <w:szCs w:val="22"/>
        </w:rPr>
        <w:t>Zamawiający powierza, a Wykonawca przyjmuje do realizacji wykonanie robót budowlanych  pn</w:t>
      </w:r>
      <w:r w:rsidRPr="00C63A05">
        <w:rPr>
          <w:b/>
          <w:sz w:val="22"/>
          <w:szCs w:val="22"/>
        </w:rPr>
        <w:t>. „Przebudowa pomieszczeń Szpitalnego Oddziału Ratunkowego – realizowanego w ramach projektu „</w:t>
      </w:r>
      <w:r w:rsidRPr="00C63A05">
        <w:rPr>
          <w:sz w:val="22"/>
          <w:szCs w:val="22"/>
        </w:rPr>
        <w:t>Poprawa efektywności systemu ratownictwa medycznego w powiecie ostrowskim poprzez przebudowę i doposażenie SOR"</w:t>
      </w:r>
    </w:p>
    <w:p w:rsidR="00C63A05" w:rsidRPr="00C63A05" w:rsidRDefault="00C63A05" w:rsidP="00C63A05">
      <w:pPr>
        <w:pStyle w:val="Style6"/>
        <w:widowControl/>
        <w:numPr>
          <w:ilvl w:val="0"/>
          <w:numId w:val="18"/>
        </w:numPr>
        <w:spacing w:line="360" w:lineRule="auto"/>
        <w:jc w:val="left"/>
        <w:rPr>
          <w:b/>
          <w:sz w:val="22"/>
          <w:szCs w:val="22"/>
        </w:rPr>
      </w:pPr>
      <w:r w:rsidRPr="00C63A05">
        <w:rPr>
          <w:sz w:val="22"/>
          <w:szCs w:val="22"/>
        </w:rPr>
        <w:t>Zakres robót został określony w:</w:t>
      </w:r>
    </w:p>
    <w:p w:rsidR="00C63A05" w:rsidRPr="00C63A05" w:rsidRDefault="00C63A05" w:rsidP="00C63A05">
      <w:pPr>
        <w:pStyle w:val="Akapitzlist"/>
        <w:numPr>
          <w:ilvl w:val="1"/>
          <w:numId w:val="12"/>
        </w:numPr>
        <w:tabs>
          <w:tab w:val="left" w:pos="826"/>
          <w:tab w:val="left" w:pos="827"/>
          <w:tab w:val="left" w:pos="2460"/>
          <w:tab w:val="left" w:pos="3883"/>
          <w:tab w:val="left" w:pos="5028"/>
          <w:tab w:val="left" w:pos="6545"/>
          <w:tab w:val="left" w:pos="6994"/>
          <w:tab w:val="left" w:pos="8110"/>
        </w:tabs>
        <w:spacing w:line="360" w:lineRule="auto"/>
        <w:ind w:right="110" w:hanging="540"/>
        <w:rPr>
          <w:lang w:val="pl-PL"/>
        </w:rPr>
      </w:pPr>
      <w:r w:rsidRPr="00C63A05">
        <w:rPr>
          <w:lang w:val="pl-PL"/>
        </w:rPr>
        <w:t>Dokumentacji</w:t>
      </w:r>
      <w:r w:rsidRPr="00C63A05">
        <w:rPr>
          <w:lang w:val="pl-PL"/>
        </w:rPr>
        <w:tab/>
        <w:t>projektowej,</w:t>
      </w:r>
    </w:p>
    <w:p w:rsidR="00C63A05" w:rsidRPr="00C63A05" w:rsidRDefault="00C63A05" w:rsidP="00C63A05">
      <w:pPr>
        <w:pStyle w:val="Akapitzlist"/>
        <w:numPr>
          <w:ilvl w:val="1"/>
          <w:numId w:val="12"/>
        </w:numPr>
        <w:tabs>
          <w:tab w:val="left" w:pos="826"/>
          <w:tab w:val="left" w:pos="827"/>
        </w:tabs>
        <w:spacing w:line="360" w:lineRule="auto"/>
        <w:ind w:right="107" w:hanging="540"/>
        <w:rPr>
          <w:lang w:val="pl-PL"/>
        </w:rPr>
      </w:pPr>
      <w:r w:rsidRPr="00C63A05">
        <w:rPr>
          <w:lang w:val="pl-PL"/>
        </w:rPr>
        <w:t>Specyfikacji technicznej wykonania i odbioru robót.</w:t>
      </w:r>
    </w:p>
    <w:p w:rsidR="00C63A05" w:rsidRPr="00C63A05" w:rsidRDefault="00C63A05" w:rsidP="00C63A05">
      <w:pPr>
        <w:pStyle w:val="Nagwek11"/>
        <w:spacing w:line="360" w:lineRule="auto"/>
        <w:jc w:val="both"/>
        <w:rPr>
          <w:sz w:val="22"/>
          <w:szCs w:val="22"/>
          <w:lang w:val="pl-PL"/>
        </w:rPr>
      </w:pPr>
      <w:r w:rsidRPr="00C63A05">
        <w:rPr>
          <w:sz w:val="22"/>
          <w:szCs w:val="22"/>
          <w:lang w:val="pl-PL"/>
        </w:rPr>
        <w:t>§ 2</w:t>
      </w:r>
    </w:p>
    <w:p w:rsidR="00C63A05" w:rsidRPr="00C63A05" w:rsidRDefault="00C63A05" w:rsidP="00C63A05">
      <w:pPr>
        <w:pStyle w:val="Akapitzlist1"/>
        <w:numPr>
          <w:ilvl w:val="0"/>
          <w:numId w:val="23"/>
        </w:numPr>
        <w:ind w:left="284" w:hanging="284"/>
        <w:jc w:val="both"/>
        <w:rPr>
          <w:rFonts w:cs="Times New Roman"/>
          <w:sz w:val="22"/>
          <w:szCs w:val="22"/>
        </w:rPr>
      </w:pPr>
      <w:r w:rsidRPr="00C63A05">
        <w:rPr>
          <w:rFonts w:cs="Times New Roman"/>
          <w:sz w:val="22"/>
          <w:szCs w:val="22"/>
        </w:rPr>
        <w:t xml:space="preserve">Strony ustalają następujące terminy realizacji umowy: </w:t>
      </w:r>
    </w:p>
    <w:p w:rsidR="00C63A05" w:rsidRPr="00C63A05" w:rsidRDefault="00C63A05" w:rsidP="00C63A05">
      <w:pPr>
        <w:pStyle w:val="Akapitzlist1"/>
        <w:numPr>
          <w:ilvl w:val="0"/>
          <w:numId w:val="24"/>
        </w:numPr>
        <w:jc w:val="both"/>
        <w:rPr>
          <w:rFonts w:cs="Times New Roman"/>
          <w:sz w:val="22"/>
          <w:szCs w:val="22"/>
        </w:rPr>
      </w:pPr>
      <w:r w:rsidRPr="00C63A05">
        <w:rPr>
          <w:rFonts w:cs="Times New Roman"/>
          <w:sz w:val="22"/>
          <w:szCs w:val="22"/>
        </w:rPr>
        <w:t xml:space="preserve">Termin przekazania placu budowy – 3 </w:t>
      </w:r>
      <w:r>
        <w:rPr>
          <w:rFonts w:cs="Times New Roman"/>
          <w:sz w:val="22"/>
          <w:szCs w:val="22"/>
        </w:rPr>
        <w:t xml:space="preserve">dni </w:t>
      </w:r>
      <w:r w:rsidRPr="00C63A05">
        <w:rPr>
          <w:rFonts w:cs="Times New Roman"/>
          <w:sz w:val="22"/>
          <w:szCs w:val="22"/>
        </w:rPr>
        <w:t>od daty podpisania umowy.</w:t>
      </w:r>
    </w:p>
    <w:p w:rsidR="00C63A05" w:rsidRPr="00C63A05" w:rsidRDefault="00C63A05" w:rsidP="00C63A05">
      <w:pPr>
        <w:pStyle w:val="Akapitzlist1"/>
        <w:numPr>
          <w:ilvl w:val="0"/>
          <w:numId w:val="24"/>
        </w:numPr>
        <w:jc w:val="both"/>
        <w:rPr>
          <w:rFonts w:cs="Times New Roman"/>
          <w:sz w:val="22"/>
          <w:szCs w:val="22"/>
        </w:rPr>
      </w:pPr>
      <w:r w:rsidRPr="00C63A05">
        <w:rPr>
          <w:rFonts w:cs="Times New Roman"/>
          <w:sz w:val="22"/>
          <w:szCs w:val="22"/>
        </w:rPr>
        <w:t xml:space="preserve">termin rozpoczęcia realizacji przedmiotu umowy przez Wykonawcę - 5 dni od daty przekazania mu placu budowy; </w:t>
      </w:r>
    </w:p>
    <w:p w:rsidR="00C63A05" w:rsidRPr="00C63A05" w:rsidRDefault="00C63A05" w:rsidP="00C63A05">
      <w:pPr>
        <w:pStyle w:val="Akapitzlist1"/>
        <w:numPr>
          <w:ilvl w:val="0"/>
          <w:numId w:val="24"/>
        </w:numPr>
        <w:jc w:val="both"/>
        <w:rPr>
          <w:rFonts w:cs="Times New Roman"/>
          <w:sz w:val="22"/>
          <w:szCs w:val="22"/>
        </w:rPr>
      </w:pPr>
      <w:r w:rsidRPr="00C63A05">
        <w:rPr>
          <w:rFonts w:cs="Times New Roman"/>
          <w:sz w:val="22"/>
          <w:szCs w:val="22"/>
        </w:rPr>
        <w:t xml:space="preserve">termin zakończenia realizacji przedmiotu umowy - nastąpi do dnia </w:t>
      </w:r>
      <w:r w:rsidR="00C01932">
        <w:rPr>
          <w:rFonts w:cs="Times New Roman"/>
          <w:b/>
          <w:sz w:val="22"/>
          <w:szCs w:val="22"/>
        </w:rPr>
        <w:t>31.01.2019</w:t>
      </w:r>
      <w:r w:rsidRPr="00C63A05">
        <w:rPr>
          <w:rFonts w:cs="Times New Roman"/>
          <w:b/>
          <w:sz w:val="22"/>
          <w:szCs w:val="22"/>
        </w:rPr>
        <w:t xml:space="preserve"> r.</w:t>
      </w:r>
      <w:r w:rsidRPr="00C63A05">
        <w:rPr>
          <w:rFonts w:cs="Times New Roman"/>
          <w:sz w:val="22"/>
          <w:szCs w:val="22"/>
        </w:rPr>
        <w:t xml:space="preserve">; </w:t>
      </w:r>
    </w:p>
    <w:p w:rsidR="00C63A05" w:rsidRDefault="00C63A05" w:rsidP="00C63A05">
      <w:pPr>
        <w:pStyle w:val="Akapitzlist1"/>
        <w:numPr>
          <w:ilvl w:val="0"/>
          <w:numId w:val="24"/>
        </w:numPr>
        <w:jc w:val="both"/>
        <w:rPr>
          <w:rFonts w:cs="Times New Roman"/>
          <w:sz w:val="22"/>
          <w:szCs w:val="22"/>
        </w:rPr>
      </w:pPr>
      <w:r w:rsidRPr="00C63A05">
        <w:rPr>
          <w:rFonts w:cs="Times New Roman"/>
          <w:sz w:val="22"/>
          <w:szCs w:val="22"/>
        </w:rPr>
        <w:t>za termin zakończenia realizacji przedmiotu umowy uważa się dzień podpisania protokołu odbioru końcowego, po uprzednim wykonaniu całości robót budowlanych objętych zakresem niniejszej umowy, wszystkich niezbędnych czynności porządkowych i zabezpieczających, wykonaniu i dostarczeniu Zamawiającemu dokumentacji powykonawczej .</w:t>
      </w:r>
    </w:p>
    <w:p w:rsidR="00C63A05" w:rsidRPr="00C63A05" w:rsidRDefault="00C63A05" w:rsidP="00C63A05">
      <w:pPr>
        <w:pStyle w:val="Akapitzlist1"/>
        <w:jc w:val="both"/>
        <w:rPr>
          <w:rFonts w:cs="Times New Roman"/>
          <w:sz w:val="22"/>
          <w:szCs w:val="22"/>
        </w:rPr>
      </w:pPr>
    </w:p>
    <w:p w:rsidR="00C63A05" w:rsidRPr="00C63A05" w:rsidRDefault="00C63A05" w:rsidP="00C63A05">
      <w:pPr>
        <w:pStyle w:val="Akapitzlist1"/>
        <w:numPr>
          <w:ilvl w:val="0"/>
          <w:numId w:val="23"/>
        </w:numPr>
        <w:ind w:left="284" w:hanging="284"/>
        <w:jc w:val="both"/>
        <w:rPr>
          <w:rFonts w:cs="Times New Roman"/>
          <w:sz w:val="22"/>
          <w:szCs w:val="22"/>
        </w:rPr>
      </w:pPr>
      <w:r w:rsidRPr="00C63A05">
        <w:rPr>
          <w:rFonts w:cs="Times New Roman"/>
          <w:sz w:val="22"/>
          <w:szCs w:val="22"/>
        </w:rPr>
        <w:lastRenderedPageBreak/>
        <w:t>Jeżeli wydłużenie terminu realizacji umowy nastąpi z przyczyn leżących po stronie Wykonawcy, na Wykonawcy ciąży obowiązek pokrycia wszelkich szkód z tym związanych, w tym związanych z cofnięciem finansowania inwestycji przez osoby trzecie, bądź obowiązku zwrotu przyznanych już wcześniej środków finansowych na realizowaną inwestycję przez osoby trzecie do wysokości środków cofniętych bądź zwróconych jako niewykorzystane w okresie na jaki zostały przyznane do wykorzystania.</w:t>
      </w:r>
    </w:p>
    <w:p w:rsidR="00C63A05" w:rsidRPr="00C63A05" w:rsidRDefault="00C63A05" w:rsidP="00C63A05">
      <w:pPr>
        <w:pStyle w:val="Akapitzlist1"/>
        <w:numPr>
          <w:ilvl w:val="0"/>
          <w:numId w:val="23"/>
        </w:numPr>
        <w:spacing w:after="120"/>
        <w:ind w:left="284" w:hanging="284"/>
        <w:jc w:val="both"/>
        <w:rPr>
          <w:rFonts w:cs="Times New Roman"/>
          <w:b/>
          <w:bCs/>
          <w:sz w:val="22"/>
          <w:szCs w:val="22"/>
        </w:rPr>
      </w:pPr>
      <w:r w:rsidRPr="00C63A05">
        <w:rPr>
          <w:rFonts w:cs="Times New Roman"/>
          <w:sz w:val="22"/>
          <w:szCs w:val="22"/>
        </w:rPr>
        <w:t>W przypadku określonym w ust. 2 Zamawiający, może również odstąpić od umowy żądając od Wykonawcy pokrycia wynikłej stąd szkody.</w:t>
      </w:r>
    </w:p>
    <w:p w:rsidR="00C63A05" w:rsidRPr="00C63A05" w:rsidRDefault="00C63A05" w:rsidP="00C63A05">
      <w:pPr>
        <w:pStyle w:val="Nagwek11"/>
        <w:spacing w:line="360" w:lineRule="auto"/>
        <w:ind w:left="4296" w:right="4417"/>
        <w:jc w:val="both"/>
        <w:rPr>
          <w:sz w:val="22"/>
          <w:szCs w:val="22"/>
          <w:lang w:val="pl-PL"/>
        </w:rPr>
      </w:pPr>
      <w:r w:rsidRPr="00C63A05">
        <w:rPr>
          <w:sz w:val="22"/>
          <w:szCs w:val="22"/>
          <w:lang w:val="pl-PL"/>
        </w:rPr>
        <w:t>§ 3</w:t>
      </w:r>
    </w:p>
    <w:p w:rsidR="00C63A05" w:rsidRPr="00C63A05" w:rsidRDefault="00C63A05" w:rsidP="00C63A05">
      <w:pPr>
        <w:pStyle w:val="Tekstpodstawowy"/>
        <w:spacing w:before="96"/>
        <w:ind w:left="118"/>
        <w:rPr>
          <w:sz w:val="22"/>
          <w:szCs w:val="22"/>
          <w:lang w:val="pl-PL"/>
        </w:rPr>
      </w:pPr>
      <w:r w:rsidRPr="00C63A05">
        <w:rPr>
          <w:sz w:val="22"/>
          <w:szCs w:val="22"/>
          <w:lang w:val="pl-PL"/>
        </w:rPr>
        <w:t>Zamawiający zobowiązuje się do:</w:t>
      </w:r>
    </w:p>
    <w:p w:rsidR="00C63A05" w:rsidRPr="00C63A05" w:rsidRDefault="00C63A05" w:rsidP="00C63A05">
      <w:pPr>
        <w:pStyle w:val="Akapitzlist"/>
        <w:numPr>
          <w:ilvl w:val="0"/>
          <w:numId w:val="11"/>
        </w:numPr>
        <w:tabs>
          <w:tab w:val="left" w:pos="838"/>
          <w:tab w:val="left" w:pos="839"/>
        </w:tabs>
        <w:ind w:hanging="542"/>
        <w:rPr>
          <w:lang w:val="pl-PL"/>
        </w:rPr>
      </w:pPr>
      <w:r w:rsidRPr="00C63A05">
        <w:rPr>
          <w:lang w:val="pl-PL"/>
        </w:rPr>
        <w:t>zapewnienia źródła poboru energii elektrycznej i wody,</w:t>
      </w:r>
    </w:p>
    <w:p w:rsidR="00C63A05" w:rsidRPr="00C63A05" w:rsidRDefault="00C63A05" w:rsidP="00C63A05">
      <w:pPr>
        <w:pStyle w:val="Akapitzlist"/>
        <w:numPr>
          <w:ilvl w:val="0"/>
          <w:numId w:val="11"/>
        </w:numPr>
        <w:tabs>
          <w:tab w:val="left" w:pos="838"/>
          <w:tab w:val="left" w:pos="839"/>
        </w:tabs>
        <w:ind w:hanging="542"/>
        <w:rPr>
          <w:lang w:val="pl-PL"/>
        </w:rPr>
      </w:pPr>
      <w:r w:rsidRPr="00C63A05">
        <w:rPr>
          <w:lang w:val="pl-PL"/>
        </w:rPr>
        <w:t>przekazania jednego kompletu dokumentacji projektowej,</w:t>
      </w:r>
    </w:p>
    <w:p w:rsidR="00C63A05" w:rsidRPr="00C63A05" w:rsidRDefault="00C63A05" w:rsidP="00C63A05">
      <w:pPr>
        <w:pStyle w:val="Akapitzlist"/>
        <w:numPr>
          <w:ilvl w:val="0"/>
          <w:numId w:val="11"/>
        </w:numPr>
        <w:tabs>
          <w:tab w:val="left" w:pos="838"/>
          <w:tab w:val="left" w:pos="839"/>
        </w:tabs>
        <w:ind w:hanging="542"/>
      </w:pPr>
      <w:proofErr w:type="spellStart"/>
      <w:r w:rsidRPr="00C63A05">
        <w:t>przekazania</w:t>
      </w:r>
      <w:proofErr w:type="spellEnd"/>
      <w:r w:rsidRPr="00C63A05">
        <w:t xml:space="preserve"> </w:t>
      </w:r>
      <w:r>
        <w:t xml:space="preserve"> </w:t>
      </w:r>
      <w:proofErr w:type="spellStart"/>
      <w:r w:rsidRPr="00C63A05">
        <w:t>dziennika</w:t>
      </w:r>
      <w:proofErr w:type="spellEnd"/>
      <w:r w:rsidRPr="00C63A05">
        <w:t xml:space="preserve"> </w:t>
      </w:r>
      <w:r>
        <w:t xml:space="preserve"> </w:t>
      </w:r>
      <w:proofErr w:type="spellStart"/>
      <w:r w:rsidRPr="00C63A05">
        <w:t>budowy</w:t>
      </w:r>
      <w:proofErr w:type="spellEnd"/>
      <w:r w:rsidRPr="00C63A05">
        <w:t>,</w:t>
      </w:r>
    </w:p>
    <w:p w:rsidR="00C63A05" w:rsidRPr="00C63A05" w:rsidRDefault="00C63A05" w:rsidP="00C63A05">
      <w:pPr>
        <w:pStyle w:val="Akapitzlist"/>
        <w:numPr>
          <w:ilvl w:val="0"/>
          <w:numId w:val="11"/>
        </w:numPr>
        <w:tabs>
          <w:tab w:val="left" w:pos="838"/>
          <w:tab w:val="left" w:pos="839"/>
        </w:tabs>
        <w:ind w:hanging="542"/>
        <w:rPr>
          <w:lang w:val="pl-PL"/>
        </w:rPr>
      </w:pPr>
      <w:r w:rsidRPr="00C63A05">
        <w:rPr>
          <w:lang w:val="pl-PL"/>
        </w:rPr>
        <w:t>zapewnienia nadzoru inwestorskiego,</w:t>
      </w:r>
    </w:p>
    <w:p w:rsidR="00C63A05" w:rsidRPr="00C63A05" w:rsidRDefault="00C63A05" w:rsidP="00C63A05">
      <w:pPr>
        <w:pStyle w:val="Akapitzlist"/>
        <w:numPr>
          <w:ilvl w:val="0"/>
          <w:numId w:val="11"/>
        </w:numPr>
        <w:tabs>
          <w:tab w:val="left" w:pos="838"/>
          <w:tab w:val="left" w:pos="839"/>
        </w:tabs>
        <w:ind w:left="296" w:right="110" w:hanging="12"/>
        <w:rPr>
          <w:lang w:val="pl-PL"/>
        </w:rPr>
      </w:pPr>
      <w:r w:rsidRPr="00C63A05">
        <w:rPr>
          <w:lang w:val="pl-PL"/>
        </w:rPr>
        <w:t>odbioru robót zanikających i jednego częściowego w zakresie pracowni RTG oraz do końcowego odbioru przedmiotu umowy, a także do uczestnictwa w jego przekazaniu do eksploatacji.</w:t>
      </w:r>
    </w:p>
    <w:p w:rsidR="00C63A05" w:rsidRPr="00C63A05" w:rsidRDefault="00C63A05" w:rsidP="00C63A05">
      <w:pPr>
        <w:pStyle w:val="Nagwek11"/>
        <w:spacing w:before="71" w:line="360" w:lineRule="auto"/>
        <w:jc w:val="both"/>
        <w:rPr>
          <w:sz w:val="22"/>
          <w:szCs w:val="22"/>
        </w:rPr>
      </w:pPr>
      <w:r w:rsidRPr="00C63A05">
        <w:rPr>
          <w:sz w:val="22"/>
          <w:szCs w:val="22"/>
        </w:rPr>
        <w:t>§ 4</w:t>
      </w:r>
    </w:p>
    <w:p w:rsidR="00C63A05" w:rsidRPr="00C63A05" w:rsidRDefault="00C63A05" w:rsidP="00C63A05">
      <w:pPr>
        <w:pStyle w:val="Akapitzlist"/>
        <w:numPr>
          <w:ilvl w:val="0"/>
          <w:numId w:val="10"/>
        </w:numPr>
        <w:tabs>
          <w:tab w:val="left" w:pos="479"/>
        </w:tabs>
        <w:spacing w:before="115" w:line="276" w:lineRule="auto"/>
      </w:pPr>
      <w:proofErr w:type="spellStart"/>
      <w:r w:rsidRPr="00C63A05">
        <w:t>Wykonawca</w:t>
      </w:r>
      <w:proofErr w:type="spellEnd"/>
      <w:r w:rsidRPr="00C63A05">
        <w:t xml:space="preserve"> </w:t>
      </w:r>
      <w:proofErr w:type="spellStart"/>
      <w:r w:rsidRPr="00C63A05">
        <w:t>zobowiązuje</w:t>
      </w:r>
      <w:proofErr w:type="spellEnd"/>
      <w:r w:rsidRPr="00C63A05">
        <w:t xml:space="preserve"> </w:t>
      </w:r>
      <w:proofErr w:type="spellStart"/>
      <w:r w:rsidRPr="00C63A05">
        <w:t>się</w:t>
      </w:r>
      <w:proofErr w:type="spellEnd"/>
      <w:r w:rsidRPr="00C63A05">
        <w:t xml:space="preserve"> do:</w:t>
      </w:r>
    </w:p>
    <w:p w:rsidR="00C63A05" w:rsidRPr="00C63A05" w:rsidRDefault="00C63A05" w:rsidP="00C63A05">
      <w:pPr>
        <w:pStyle w:val="Akapitzlist"/>
        <w:numPr>
          <w:ilvl w:val="1"/>
          <w:numId w:val="10"/>
        </w:numPr>
        <w:tabs>
          <w:tab w:val="left" w:pos="839"/>
        </w:tabs>
        <w:spacing w:before="84" w:line="276" w:lineRule="auto"/>
        <w:ind w:right="109" w:hanging="542"/>
        <w:jc w:val="both"/>
        <w:rPr>
          <w:lang w:val="pl-PL"/>
        </w:rPr>
      </w:pPr>
      <w:r w:rsidRPr="00C63A05">
        <w:rPr>
          <w:lang w:val="pl-PL"/>
        </w:rPr>
        <w:t>wykonania ustalonego w umowie przedmiotu umowy zgodnie z dokumentacją projektową, zasadami wiedzy technicznej oraz specyfikacjami technicznymi oraz STWIOR</w:t>
      </w:r>
    </w:p>
    <w:p w:rsidR="00C63A05" w:rsidRPr="00C63A05" w:rsidRDefault="00C63A05" w:rsidP="00C63A05">
      <w:pPr>
        <w:pStyle w:val="Akapitzlist"/>
        <w:numPr>
          <w:ilvl w:val="1"/>
          <w:numId w:val="10"/>
        </w:numPr>
        <w:tabs>
          <w:tab w:val="left" w:pos="827"/>
        </w:tabs>
        <w:spacing w:line="276" w:lineRule="auto"/>
        <w:ind w:right="109" w:hanging="542"/>
        <w:jc w:val="both"/>
        <w:rPr>
          <w:lang w:val="pl-PL"/>
        </w:rPr>
      </w:pPr>
      <w:r w:rsidRPr="00C63A05">
        <w:rPr>
          <w:lang w:val="pl-PL"/>
        </w:rPr>
        <w:t>dokładnego zapoznania się z uwarunkowaniami występującymi na obiekcie przed przystąpieniem do wykonywania robót, a następnie do ich uwzględnienia w trakcie realizacji prac,</w:t>
      </w:r>
    </w:p>
    <w:p w:rsidR="00C63A05" w:rsidRPr="00C63A05" w:rsidRDefault="00C63A05" w:rsidP="00C63A05">
      <w:pPr>
        <w:pStyle w:val="Akapitzlist"/>
        <w:numPr>
          <w:ilvl w:val="1"/>
          <w:numId w:val="10"/>
        </w:numPr>
        <w:tabs>
          <w:tab w:val="left" w:pos="838"/>
          <w:tab w:val="left" w:pos="839"/>
        </w:tabs>
        <w:spacing w:line="276" w:lineRule="auto"/>
        <w:ind w:hanging="542"/>
        <w:jc w:val="both"/>
        <w:rPr>
          <w:lang w:val="pl-PL"/>
        </w:rPr>
      </w:pPr>
      <w:r w:rsidRPr="00C63A05">
        <w:rPr>
          <w:lang w:val="pl-PL"/>
        </w:rPr>
        <w:t>wykonania robót w terminach uzgodnionych w niniejszej umowie,</w:t>
      </w:r>
    </w:p>
    <w:p w:rsidR="00C63A05" w:rsidRPr="00C63A05" w:rsidRDefault="00C63A05" w:rsidP="00C63A05">
      <w:pPr>
        <w:pStyle w:val="Akapitzlist"/>
        <w:numPr>
          <w:ilvl w:val="1"/>
          <w:numId w:val="10"/>
        </w:numPr>
        <w:tabs>
          <w:tab w:val="left" w:pos="827"/>
        </w:tabs>
        <w:spacing w:line="276" w:lineRule="auto"/>
        <w:ind w:right="112" w:hanging="542"/>
        <w:jc w:val="both"/>
        <w:rPr>
          <w:lang w:val="pl-PL"/>
        </w:rPr>
      </w:pPr>
      <w:r w:rsidRPr="00C63A05">
        <w:rPr>
          <w:lang w:val="pl-PL"/>
        </w:rPr>
        <w:t>wykonywania prac   przy pełnym funkcjonowaniu szpitala w sposób nie zakłócający pracy użytkowników.</w:t>
      </w:r>
    </w:p>
    <w:p w:rsidR="00C63A05" w:rsidRPr="00C63A05" w:rsidRDefault="00C63A05" w:rsidP="00C63A05">
      <w:pPr>
        <w:pStyle w:val="Akapitzlist"/>
        <w:numPr>
          <w:ilvl w:val="1"/>
          <w:numId w:val="10"/>
        </w:numPr>
        <w:tabs>
          <w:tab w:val="left" w:pos="839"/>
        </w:tabs>
        <w:spacing w:before="69" w:line="276" w:lineRule="auto"/>
        <w:ind w:right="110" w:hanging="542"/>
        <w:jc w:val="both"/>
        <w:rPr>
          <w:lang w:val="pl-PL"/>
        </w:rPr>
      </w:pPr>
      <w:r w:rsidRPr="00C63A05">
        <w:rPr>
          <w:lang w:val="pl-PL"/>
        </w:rPr>
        <w:t>ponoszenia, od chwili przejęcia placu budowy do chwili odbioru końcowego, odpowiedzialności na za szkody powstałe z jego winy na terenie budowy,</w:t>
      </w:r>
    </w:p>
    <w:p w:rsidR="00C63A05" w:rsidRPr="00C63A05" w:rsidRDefault="00C63A05" w:rsidP="00C63A05">
      <w:pPr>
        <w:pStyle w:val="Akapitzlist"/>
        <w:numPr>
          <w:ilvl w:val="1"/>
          <w:numId w:val="10"/>
        </w:numPr>
        <w:tabs>
          <w:tab w:val="left" w:pos="826"/>
          <w:tab w:val="left" w:pos="827"/>
        </w:tabs>
        <w:spacing w:before="50" w:line="276" w:lineRule="auto"/>
        <w:ind w:hanging="530"/>
        <w:jc w:val="both"/>
      </w:pPr>
      <w:proofErr w:type="spellStart"/>
      <w:r w:rsidRPr="00C63A05">
        <w:t>zapewnienia</w:t>
      </w:r>
      <w:proofErr w:type="spellEnd"/>
      <w:r w:rsidRPr="00C63A05">
        <w:t xml:space="preserve"> </w:t>
      </w:r>
      <w:proofErr w:type="spellStart"/>
      <w:r w:rsidRPr="00C63A05">
        <w:t>zabezpieczenia</w:t>
      </w:r>
      <w:proofErr w:type="spellEnd"/>
      <w:r w:rsidRPr="00C63A05">
        <w:t xml:space="preserve"> </w:t>
      </w:r>
      <w:proofErr w:type="spellStart"/>
      <w:r w:rsidRPr="00C63A05">
        <w:t>mienia</w:t>
      </w:r>
      <w:proofErr w:type="spellEnd"/>
      <w:r w:rsidRPr="00C63A05">
        <w:t xml:space="preserve"> </w:t>
      </w:r>
      <w:proofErr w:type="spellStart"/>
      <w:r w:rsidRPr="00C63A05">
        <w:t>Zamawiającego</w:t>
      </w:r>
      <w:proofErr w:type="spellEnd"/>
      <w:r w:rsidRPr="00C63A05">
        <w:t>,</w:t>
      </w:r>
    </w:p>
    <w:p w:rsidR="00C63A05" w:rsidRPr="00C63A05" w:rsidRDefault="00C63A05" w:rsidP="00C63A05">
      <w:pPr>
        <w:pStyle w:val="Akapitzlist"/>
        <w:numPr>
          <w:ilvl w:val="1"/>
          <w:numId w:val="10"/>
        </w:numPr>
        <w:tabs>
          <w:tab w:val="left" w:pos="826"/>
          <w:tab w:val="left" w:pos="827"/>
        </w:tabs>
        <w:spacing w:line="276" w:lineRule="auto"/>
        <w:ind w:hanging="530"/>
        <w:jc w:val="both"/>
        <w:rPr>
          <w:lang w:val="pl-PL"/>
        </w:rPr>
      </w:pPr>
      <w:r w:rsidRPr="00C63A05">
        <w:rPr>
          <w:lang w:val="pl-PL"/>
        </w:rPr>
        <w:t>zapewnienia pełnego zabezpieczenia ppoż. i bhp w miejscu wykonywanych robót,</w:t>
      </w:r>
    </w:p>
    <w:p w:rsidR="00C63A05" w:rsidRPr="00C63A05" w:rsidRDefault="00C63A05" w:rsidP="00C63A05">
      <w:pPr>
        <w:pStyle w:val="Akapitzlist"/>
        <w:numPr>
          <w:ilvl w:val="1"/>
          <w:numId w:val="10"/>
        </w:numPr>
        <w:tabs>
          <w:tab w:val="left" w:pos="827"/>
        </w:tabs>
        <w:spacing w:line="276" w:lineRule="auto"/>
        <w:ind w:right="111" w:hanging="542"/>
        <w:jc w:val="both"/>
        <w:rPr>
          <w:lang w:val="pl-PL"/>
        </w:rPr>
      </w:pPr>
      <w:r w:rsidRPr="00C63A05">
        <w:rPr>
          <w:lang w:val="pl-PL"/>
        </w:rPr>
        <w:t>ustalenia i utrzymywania ogólnego porządku w  miejscu prowadzonych  robót oraz   na terenie do niego bezpośrednio przylegającym,</w:t>
      </w:r>
    </w:p>
    <w:p w:rsidR="00C63A05" w:rsidRPr="00C63A05" w:rsidRDefault="00C63A05" w:rsidP="00C63A05">
      <w:pPr>
        <w:pStyle w:val="Akapitzlist"/>
        <w:numPr>
          <w:ilvl w:val="1"/>
          <w:numId w:val="10"/>
        </w:numPr>
        <w:tabs>
          <w:tab w:val="left" w:pos="826"/>
          <w:tab w:val="left" w:pos="827"/>
        </w:tabs>
        <w:spacing w:line="276" w:lineRule="auto"/>
        <w:ind w:hanging="542"/>
        <w:jc w:val="both"/>
      </w:pPr>
      <w:proofErr w:type="spellStart"/>
      <w:r w:rsidRPr="00C63A05">
        <w:t>powołania</w:t>
      </w:r>
      <w:proofErr w:type="spellEnd"/>
      <w:r w:rsidRPr="00C63A05">
        <w:t xml:space="preserve"> </w:t>
      </w:r>
      <w:proofErr w:type="spellStart"/>
      <w:r w:rsidRPr="00C63A05">
        <w:t>kierownika</w:t>
      </w:r>
      <w:proofErr w:type="spellEnd"/>
      <w:r w:rsidRPr="00C63A05">
        <w:t xml:space="preserve"> </w:t>
      </w:r>
      <w:proofErr w:type="spellStart"/>
      <w:r w:rsidRPr="00C63A05">
        <w:t>budowy</w:t>
      </w:r>
      <w:proofErr w:type="spellEnd"/>
      <w:r w:rsidRPr="00C63A05">
        <w:t>,</w:t>
      </w:r>
    </w:p>
    <w:p w:rsidR="00C63A05" w:rsidRPr="00C63A05" w:rsidRDefault="00C63A05" w:rsidP="00C63A05">
      <w:pPr>
        <w:pStyle w:val="Akapitzlist"/>
        <w:numPr>
          <w:ilvl w:val="1"/>
          <w:numId w:val="10"/>
        </w:numPr>
        <w:tabs>
          <w:tab w:val="left" w:pos="826"/>
          <w:tab w:val="left" w:pos="827"/>
        </w:tabs>
        <w:spacing w:line="276" w:lineRule="auto"/>
        <w:ind w:hanging="542"/>
        <w:jc w:val="both"/>
      </w:pPr>
      <w:proofErr w:type="spellStart"/>
      <w:r w:rsidRPr="00C63A05">
        <w:t>prowadzenia</w:t>
      </w:r>
      <w:proofErr w:type="spellEnd"/>
      <w:r w:rsidRPr="00C63A05">
        <w:t xml:space="preserve"> </w:t>
      </w:r>
      <w:proofErr w:type="spellStart"/>
      <w:r w:rsidRPr="00C63A05">
        <w:t>dziennika</w:t>
      </w:r>
      <w:proofErr w:type="spellEnd"/>
      <w:r w:rsidRPr="00C63A05">
        <w:t xml:space="preserve"> </w:t>
      </w:r>
      <w:proofErr w:type="spellStart"/>
      <w:r w:rsidRPr="00C63A05">
        <w:t>budowy</w:t>
      </w:r>
      <w:proofErr w:type="spellEnd"/>
      <w:r w:rsidRPr="00C63A05">
        <w:t>,</w:t>
      </w:r>
    </w:p>
    <w:p w:rsidR="00C63A05" w:rsidRPr="00C63A05" w:rsidRDefault="00C63A05" w:rsidP="00C63A05">
      <w:pPr>
        <w:pStyle w:val="Akapitzlist"/>
        <w:numPr>
          <w:ilvl w:val="1"/>
          <w:numId w:val="10"/>
        </w:numPr>
        <w:tabs>
          <w:tab w:val="left" w:pos="827"/>
        </w:tabs>
        <w:spacing w:line="276" w:lineRule="auto"/>
        <w:ind w:right="112" w:hanging="542"/>
        <w:jc w:val="both"/>
        <w:rPr>
          <w:lang w:val="pl-PL"/>
        </w:rPr>
      </w:pPr>
      <w:r w:rsidRPr="00C63A05">
        <w:rPr>
          <w:lang w:val="pl-PL"/>
        </w:rPr>
        <w:t>zapewnienia utylizacji materiałów, pochodzących z rozbiórek i demontaży, nienadających się do ewentualnego dalszego użytkowania,</w:t>
      </w:r>
    </w:p>
    <w:p w:rsidR="00C63A05" w:rsidRPr="00C63A05" w:rsidRDefault="00C63A05" w:rsidP="00C63A05">
      <w:pPr>
        <w:pStyle w:val="Akapitzlist"/>
        <w:numPr>
          <w:ilvl w:val="1"/>
          <w:numId w:val="10"/>
        </w:numPr>
        <w:tabs>
          <w:tab w:val="left" w:pos="827"/>
        </w:tabs>
        <w:spacing w:line="276" w:lineRule="auto"/>
        <w:ind w:right="111" w:hanging="542"/>
        <w:jc w:val="both"/>
        <w:rPr>
          <w:lang w:val="pl-PL"/>
        </w:rPr>
      </w:pPr>
      <w:r w:rsidRPr="00C63A05">
        <w:rPr>
          <w:lang w:val="pl-PL"/>
        </w:rPr>
        <w:t>przekazania Zamawiającemu przedmiotu umowy wraz z dokumentacją powykonawczą,</w:t>
      </w:r>
    </w:p>
    <w:p w:rsidR="00C63A05" w:rsidRDefault="00C63A05" w:rsidP="00C63A05">
      <w:pPr>
        <w:pStyle w:val="Akapitzlist"/>
        <w:numPr>
          <w:ilvl w:val="1"/>
          <w:numId w:val="10"/>
        </w:numPr>
        <w:tabs>
          <w:tab w:val="left" w:pos="827"/>
        </w:tabs>
        <w:spacing w:line="276" w:lineRule="auto"/>
        <w:ind w:right="109" w:hanging="542"/>
        <w:jc w:val="both"/>
        <w:rPr>
          <w:lang w:val="pl-PL"/>
        </w:rPr>
      </w:pPr>
      <w:r w:rsidRPr="00C63A05">
        <w:rPr>
          <w:lang w:val="pl-PL"/>
        </w:rPr>
        <w:t>powiadamiania Zamawiającego o wszelkich zauważonych wadach dokumentacji projektowej,   w    terminie    do    3    dni    roboczych    od    daty    ich    ujawnienia, z zagrożeniem odpowiedzialnością względem Zamawiającego za każdą szkodę wynikłą na skutek zaniechania tego zawiadomienia.</w:t>
      </w:r>
    </w:p>
    <w:p w:rsidR="00C63A05" w:rsidRDefault="00C63A05" w:rsidP="00C63A05">
      <w:pPr>
        <w:tabs>
          <w:tab w:val="left" w:pos="827"/>
        </w:tabs>
        <w:spacing w:line="276" w:lineRule="auto"/>
        <w:ind w:right="109"/>
        <w:rPr>
          <w:lang w:val="pl-PL"/>
        </w:rPr>
      </w:pPr>
    </w:p>
    <w:p w:rsidR="00C63A05" w:rsidRDefault="00C63A05" w:rsidP="00C63A05">
      <w:pPr>
        <w:tabs>
          <w:tab w:val="left" w:pos="827"/>
        </w:tabs>
        <w:spacing w:line="276" w:lineRule="auto"/>
        <w:ind w:right="109"/>
        <w:rPr>
          <w:lang w:val="pl-PL"/>
        </w:rPr>
      </w:pPr>
    </w:p>
    <w:p w:rsidR="00C63A05" w:rsidRDefault="00C63A05" w:rsidP="00C63A05">
      <w:pPr>
        <w:tabs>
          <w:tab w:val="left" w:pos="827"/>
        </w:tabs>
        <w:spacing w:line="276" w:lineRule="auto"/>
        <w:ind w:right="109"/>
        <w:rPr>
          <w:lang w:val="pl-PL"/>
        </w:rPr>
      </w:pPr>
    </w:p>
    <w:p w:rsidR="00C63A05" w:rsidRDefault="00C63A05" w:rsidP="00C63A05">
      <w:pPr>
        <w:tabs>
          <w:tab w:val="left" w:pos="827"/>
        </w:tabs>
        <w:spacing w:line="276" w:lineRule="auto"/>
        <w:ind w:right="109"/>
        <w:rPr>
          <w:lang w:val="pl-PL"/>
        </w:rPr>
      </w:pPr>
    </w:p>
    <w:p w:rsidR="00C63A05" w:rsidRPr="00C63A05" w:rsidRDefault="00C63A05" w:rsidP="00C63A05">
      <w:pPr>
        <w:tabs>
          <w:tab w:val="left" w:pos="827"/>
        </w:tabs>
        <w:spacing w:line="276" w:lineRule="auto"/>
        <w:ind w:right="109"/>
        <w:rPr>
          <w:lang w:val="pl-PL"/>
        </w:rPr>
      </w:pPr>
    </w:p>
    <w:p w:rsidR="00C63A05" w:rsidRPr="00C63A05" w:rsidRDefault="00C63A05" w:rsidP="00C63A05">
      <w:pPr>
        <w:pStyle w:val="Akapitzlist"/>
        <w:numPr>
          <w:ilvl w:val="0"/>
          <w:numId w:val="10"/>
        </w:numPr>
        <w:tabs>
          <w:tab w:val="left" w:pos="479"/>
        </w:tabs>
        <w:spacing w:before="62" w:line="360" w:lineRule="auto"/>
        <w:ind w:right="110"/>
        <w:rPr>
          <w:lang w:val="pl-PL"/>
        </w:rPr>
      </w:pPr>
      <w:r w:rsidRPr="00C63A05">
        <w:rPr>
          <w:lang w:val="pl-PL"/>
        </w:rPr>
        <w:t xml:space="preserve">Wykonawca zobowiązuje się wykonać przedmiot umowy z materiałów własnych, fabrycznie </w:t>
      </w:r>
      <w:r w:rsidRPr="00C63A05">
        <w:rPr>
          <w:lang w:val="pl-PL"/>
        </w:rPr>
        <w:lastRenderedPageBreak/>
        <w:t>nowych.</w:t>
      </w:r>
    </w:p>
    <w:p w:rsidR="00C63A05" w:rsidRPr="00C63A05" w:rsidRDefault="00C63A05" w:rsidP="00C63A05">
      <w:pPr>
        <w:pStyle w:val="Akapitzlist"/>
        <w:numPr>
          <w:ilvl w:val="0"/>
          <w:numId w:val="10"/>
        </w:numPr>
        <w:tabs>
          <w:tab w:val="left" w:pos="479"/>
        </w:tabs>
        <w:spacing w:line="360" w:lineRule="auto"/>
        <w:ind w:right="110"/>
        <w:rPr>
          <w:lang w:val="pl-PL"/>
        </w:rPr>
      </w:pPr>
      <w:r w:rsidRPr="00C63A05">
        <w:rPr>
          <w:lang w:val="pl-PL"/>
        </w:rPr>
        <w:t>Materiały, o których mowa w ust. 2, muszą odpowiadać, co do jakości, wymogom wyrobów dopuszczonych do obrotu i stosowania w budownictwie, określonych  odrębnymi przepisami prawa.</w:t>
      </w:r>
    </w:p>
    <w:p w:rsidR="00C63A05" w:rsidRPr="00C63A05" w:rsidRDefault="00C63A05" w:rsidP="00C63A05">
      <w:pPr>
        <w:pStyle w:val="Akapitzlist"/>
        <w:numPr>
          <w:ilvl w:val="0"/>
          <w:numId w:val="10"/>
        </w:numPr>
        <w:tabs>
          <w:tab w:val="left" w:pos="479"/>
        </w:tabs>
        <w:spacing w:before="62" w:line="360" w:lineRule="auto"/>
        <w:ind w:right="112"/>
        <w:rPr>
          <w:lang w:val="pl-PL"/>
        </w:rPr>
      </w:pPr>
      <w:r w:rsidRPr="00C63A05">
        <w:rPr>
          <w:lang w:val="pl-PL"/>
        </w:rPr>
        <w:t>Każde odstępstwo od technologii wykonania przedmiotu umowy i ustaleń określonych w ust. 1 wymaga akceptacji Zamawiającego.</w:t>
      </w:r>
    </w:p>
    <w:p w:rsidR="00C63A05" w:rsidRPr="00C63A05" w:rsidRDefault="00C63A05" w:rsidP="00C63A05">
      <w:pPr>
        <w:pStyle w:val="Akapitzlist"/>
        <w:numPr>
          <w:ilvl w:val="0"/>
          <w:numId w:val="10"/>
        </w:numPr>
        <w:tabs>
          <w:tab w:val="left" w:pos="479"/>
        </w:tabs>
        <w:spacing w:before="62" w:line="360" w:lineRule="auto"/>
        <w:ind w:right="109"/>
        <w:rPr>
          <w:lang w:val="pl-PL"/>
        </w:rPr>
      </w:pPr>
      <w:r w:rsidRPr="00C63A05">
        <w:rPr>
          <w:lang w:val="pl-PL"/>
        </w:rPr>
        <w:t>Wykonawca ponosi wyłączną odpowiedzialność za przeszkolenie zatrudnionych przez siebie osób w zakresie przepisów bhp i ppoż. oraz posiadanie przez te osoby wymaganych badań lekarskich.</w:t>
      </w:r>
    </w:p>
    <w:p w:rsidR="00C63A05" w:rsidRPr="00C63A05" w:rsidRDefault="00C63A05" w:rsidP="00C63A05">
      <w:pPr>
        <w:pStyle w:val="Akapitzlist"/>
        <w:tabs>
          <w:tab w:val="left" w:pos="479"/>
        </w:tabs>
        <w:spacing w:before="62" w:line="360" w:lineRule="auto"/>
        <w:ind w:right="110" w:firstLine="0"/>
        <w:rPr>
          <w:lang w:val="pl-PL"/>
        </w:rPr>
      </w:pPr>
    </w:p>
    <w:p w:rsidR="00C63A05" w:rsidRPr="00C63A05" w:rsidRDefault="00C63A05" w:rsidP="00C63A05">
      <w:pPr>
        <w:pStyle w:val="Nagwek11"/>
        <w:spacing w:before="223" w:line="360" w:lineRule="auto"/>
        <w:jc w:val="both"/>
        <w:rPr>
          <w:sz w:val="22"/>
          <w:szCs w:val="22"/>
        </w:rPr>
      </w:pPr>
      <w:r w:rsidRPr="00C63A05">
        <w:rPr>
          <w:sz w:val="22"/>
          <w:szCs w:val="22"/>
        </w:rPr>
        <w:t>§ 5</w:t>
      </w:r>
    </w:p>
    <w:p w:rsidR="00C63A05" w:rsidRPr="00C63A05" w:rsidRDefault="00C63A05" w:rsidP="00C63A05">
      <w:pPr>
        <w:pStyle w:val="Akapitzlist"/>
        <w:numPr>
          <w:ilvl w:val="0"/>
          <w:numId w:val="9"/>
        </w:numPr>
        <w:tabs>
          <w:tab w:val="left" w:pos="479"/>
        </w:tabs>
        <w:spacing w:before="113" w:line="360" w:lineRule="auto"/>
        <w:ind w:right="109"/>
        <w:rPr>
          <w:lang w:val="pl-PL"/>
        </w:rPr>
      </w:pPr>
      <w:r w:rsidRPr="00C63A05">
        <w:rPr>
          <w:lang w:val="pl-PL"/>
        </w:rPr>
        <w:t xml:space="preserve">Wykonawca zobowiązuje się ubezpieczyć budowę od wszelkich </w:t>
      </w:r>
      <w:proofErr w:type="spellStart"/>
      <w:r w:rsidRPr="00C63A05">
        <w:rPr>
          <w:lang w:val="pl-PL"/>
        </w:rPr>
        <w:t>ryzyk</w:t>
      </w:r>
      <w:proofErr w:type="spellEnd"/>
      <w:r w:rsidRPr="00C63A05">
        <w:rPr>
          <w:lang w:val="pl-PL"/>
        </w:rPr>
        <w:t xml:space="preserve"> budowlano- montażowych przez okres od dnia podpisania niniejszej umowy do dnia przekazania placu budowy przez Wykonawcę Zamawiającemu, na kwotę nie mniejszą niż wartość wynagrodzenia Wykonawcy, określonego w § 9 ust. 1 umowy. Ubezpieczeniu podlegają w  szczególności:  roboty,  obiekty  budowlane,  urządzenia,  zaplecze  budowy,  sprzęt      i maszyny budowlane oraz maszyny i urządzenia niezbędne do montażu wykorzystywane przez Wykonawcę i znajdujące się na terenie budowy.</w:t>
      </w:r>
    </w:p>
    <w:p w:rsidR="00C63A05" w:rsidRPr="00C63A05" w:rsidRDefault="00C63A05" w:rsidP="00C63A05">
      <w:pPr>
        <w:pStyle w:val="Akapitzlist"/>
        <w:numPr>
          <w:ilvl w:val="0"/>
          <w:numId w:val="9"/>
        </w:numPr>
        <w:tabs>
          <w:tab w:val="left" w:pos="479"/>
        </w:tabs>
        <w:spacing w:line="360" w:lineRule="auto"/>
        <w:ind w:right="105"/>
        <w:rPr>
          <w:lang w:val="pl-PL"/>
        </w:rPr>
      </w:pPr>
      <w:r w:rsidRPr="00C63A05">
        <w:rPr>
          <w:lang w:val="pl-PL"/>
        </w:rPr>
        <w:t>Wykonawca zobowiązuje się ubezpieczyć od odpowiedzialności cywilnej - kontraktowej   i deliktowej, w związku z realizacją przedmiotu umowy przez okres od dnia podpisania umowy  do  dnia  protokolarnego zwrotu placu   budowy   przez   Wykonawcę   Zamawiającemu   (w przypadku odpowiedzialności cywilnej deliktowej) oraz do dnia zakończenia okresu rękojmi i/lub gwarancji (w przypadku odpowiedzialności cywilnej kontraktowej) na  kwotę nie mniejszą niż 1 500 000,00 zł. Ubezpieczeniu podlega w szczególności: odpowiedzialność cywilna za szkody oraz następstwa nieszczęśliwych wypadków dotyczących pracowników i osób trzecich powstałe w związku z realizacją przedmiotu umowy, w tym także z ruchem pojazdów mechanicznych, funkcjonowanie placu budowy  i utrzymywaniem obiektów oraz urządzeń znajdujących się na terenie budowy.</w:t>
      </w:r>
    </w:p>
    <w:p w:rsidR="00C63A05" w:rsidRPr="00C63A05" w:rsidRDefault="00C63A05" w:rsidP="00C63A05">
      <w:pPr>
        <w:pStyle w:val="Akapitzlist"/>
        <w:numPr>
          <w:ilvl w:val="0"/>
          <w:numId w:val="9"/>
        </w:numPr>
        <w:tabs>
          <w:tab w:val="left" w:pos="479"/>
        </w:tabs>
        <w:spacing w:line="276" w:lineRule="auto"/>
        <w:ind w:right="109"/>
        <w:rPr>
          <w:lang w:val="pl-PL"/>
        </w:rPr>
      </w:pPr>
      <w:r w:rsidRPr="00C63A05">
        <w:rPr>
          <w:lang w:val="pl-PL"/>
        </w:rPr>
        <w:t>Wykonawca jest zobowiązany do przedłożenia Zamawiającemu kopii polisy ubezpieczeniowej, o których mowa w ust. 1 i 2, potwierdzonych za zgodność z oryginałem, dowodów ich opłacenia oraz ogólnych warunków ubezpieczenia, w terminie nie dłuższym niż 7 dni od podpisaniu niniejszej umowy.</w:t>
      </w:r>
    </w:p>
    <w:p w:rsidR="00C63A05" w:rsidRPr="00C63A05" w:rsidRDefault="00C63A05" w:rsidP="00C63A05">
      <w:pPr>
        <w:pStyle w:val="Akapitzlist"/>
        <w:numPr>
          <w:ilvl w:val="0"/>
          <w:numId w:val="9"/>
        </w:numPr>
        <w:tabs>
          <w:tab w:val="left" w:pos="479"/>
        </w:tabs>
        <w:spacing w:line="276" w:lineRule="auto"/>
        <w:rPr>
          <w:lang w:val="pl-PL"/>
        </w:rPr>
      </w:pPr>
      <w:r w:rsidRPr="00C63A05">
        <w:rPr>
          <w:lang w:val="pl-PL"/>
        </w:rPr>
        <w:t>Zakres i warunki ubezpieczenia podlegają akceptacji Zamawiającego.</w:t>
      </w:r>
    </w:p>
    <w:p w:rsidR="00C63A05" w:rsidRPr="00C63A05" w:rsidRDefault="00C63A05" w:rsidP="00C63A05">
      <w:pPr>
        <w:pStyle w:val="Akapitzlist"/>
        <w:numPr>
          <w:ilvl w:val="0"/>
          <w:numId w:val="9"/>
        </w:numPr>
        <w:tabs>
          <w:tab w:val="left" w:pos="479"/>
        </w:tabs>
        <w:spacing w:line="276" w:lineRule="auto"/>
        <w:ind w:right="105"/>
        <w:rPr>
          <w:lang w:val="pl-PL"/>
        </w:rPr>
      </w:pPr>
      <w:r w:rsidRPr="00C63A05">
        <w:rPr>
          <w:lang w:val="pl-PL"/>
        </w:rPr>
        <w:t>Wykonawca nie może dokonać zmiany warunków ubezpieczenia bez zgody Zamawiającego.</w:t>
      </w:r>
    </w:p>
    <w:p w:rsidR="00C63A05" w:rsidRPr="00C63A05" w:rsidRDefault="00C63A05" w:rsidP="00C63A05">
      <w:pPr>
        <w:pStyle w:val="Akapitzlist"/>
        <w:numPr>
          <w:ilvl w:val="0"/>
          <w:numId w:val="9"/>
        </w:numPr>
        <w:tabs>
          <w:tab w:val="left" w:pos="479"/>
        </w:tabs>
        <w:spacing w:line="276" w:lineRule="auto"/>
        <w:ind w:right="106"/>
        <w:rPr>
          <w:lang w:val="pl-PL"/>
        </w:rPr>
      </w:pPr>
      <w:r w:rsidRPr="00C63A05">
        <w:rPr>
          <w:lang w:val="pl-PL"/>
        </w:rPr>
        <w:t>W przypadku wygaśnięcia lub rozwiązania umowy ubezpieczenia, Wykonawca obowiązany jest do przedstawienia oryginału nowej umowy ubezpieczenia, potwierdzającej zachowanie ciągłości ubezpieczenia, zgodnie z zakresem i wymogami określonymi w niniejszym paragrafie, najpóźniej w dniu wygaśnięcia lub rozwiązania poprzedniej umowy ubezpieczenia oraz zdeponowania u Zamawiającego kopii nowej umowy  ubezpieczenia  poświadczonej  przez  siebie  za  zgodność  z  oryginałem,  wraz  z dowodem jej opłacenia i ogólnymi warunkami ubezpieczenia.</w:t>
      </w:r>
    </w:p>
    <w:p w:rsidR="00EC475F" w:rsidRDefault="00EC475F" w:rsidP="00C63A05">
      <w:pPr>
        <w:pStyle w:val="Nagwek11"/>
        <w:spacing w:line="360" w:lineRule="auto"/>
        <w:jc w:val="both"/>
        <w:rPr>
          <w:sz w:val="22"/>
          <w:szCs w:val="22"/>
        </w:rPr>
      </w:pPr>
    </w:p>
    <w:p w:rsidR="00EC475F" w:rsidRDefault="00EC475F" w:rsidP="00C63A05">
      <w:pPr>
        <w:pStyle w:val="Nagwek11"/>
        <w:spacing w:line="360" w:lineRule="auto"/>
        <w:jc w:val="both"/>
        <w:rPr>
          <w:sz w:val="22"/>
          <w:szCs w:val="22"/>
        </w:rPr>
      </w:pPr>
    </w:p>
    <w:p w:rsidR="00C63A05" w:rsidRPr="00C63A05" w:rsidRDefault="00C63A05" w:rsidP="00C63A05">
      <w:pPr>
        <w:pStyle w:val="Nagwek11"/>
        <w:spacing w:line="360" w:lineRule="auto"/>
        <w:jc w:val="both"/>
        <w:rPr>
          <w:sz w:val="22"/>
          <w:szCs w:val="22"/>
        </w:rPr>
      </w:pPr>
      <w:r w:rsidRPr="00C63A05">
        <w:rPr>
          <w:sz w:val="22"/>
          <w:szCs w:val="22"/>
        </w:rPr>
        <w:lastRenderedPageBreak/>
        <w:t>§ 6</w:t>
      </w:r>
    </w:p>
    <w:p w:rsidR="00C63A05" w:rsidRPr="00C63A05" w:rsidRDefault="00C63A05" w:rsidP="00C63A05">
      <w:pPr>
        <w:pStyle w:val="Akapitzlist"/>
        <w:numPr>
          <w:ilvl w:val="0"/>
          <w:numId w:val="8"/>
        </w:numPr>
        <w:tabs>
          <w:tab w:val="left" w:pos="479"/>
        </w:tabs>
        <w:spacing w:before="113" w:line="360" w:lineRule="auto"/>
        <w:ind w:right="109"/>
        <w:rPr>
          <w:lang w:val="pl-PL"/>
        </w:rPr>
      </w:pPr>
      <w:r w:rsidRPr="00C63A05">
        <w:rPr>
          <w:lang w:val="pl-PL"/>
        </w:rPr>
        <w:t xml:space="preserve">W  przypadku  realizacji   części   zamówienia   przez   podwykonawców,   zgłoszonych  w sposób określony w SIWZ, zakresy robót wykonywanych osobiście przez Wykonawcę i za pomocą podwykonawców określone zostaną w </w:t>
      </w:r>
      <w:r w:rsidR="00FF590A">
        <w:rPr>
          <w:b/>
          <w:lang w:val="pl-PL"/>
        </w:rPr>
        <w:t>załączniku nr 5</w:t>
      </w:r>
      <w:r w:rsidRPr="00C63A05">
        <w:rPr>
          <w:lang w:val="pl-PL"/>
        </w:rPr>
        <w:t>.</w:t>
      </w:r>
    </w:p>
    <w:p w:rsidR="00C63A05" w:rsidRPr="00C63A05" w:rsidRDefault="00C63A05" w:rsidP="00C63A05">
      <w:pPr>
        <w:pStyle w:val="Akapitzlist"/>
        <w:numPr>
          <w:ilvl w:val="0"/>
          <w:numId w:val="8"/>
        </w:numPr>
        <w:tabs>
          <w:tab w:val="left" w:pos="459"/>
        </w:tabs>
        <w:spacing w:before="65" w:line="360" w:lineRule="auto"/>
        <w:ind w:left="458" w:right="105" w:hanging="358"/>
        <w:rPr>
          <w:lang w:val="pl-PL"/>
        </w:rPr>
      </w:pPr>
      <w:r w:rsidRPr="00C63A05">
        <w:rPr>
          <w:lang w:val="pl-PL"/>
        </w:rPr>
        <w:t>Wykonawca, podwykonawca lub dalszy podwykonawca zamówienia zamierzający zawrzeć umowę o podwykonawstwo, której przedmiotem są roboty budowlane, jest obowiązany, w trakcie realizacji niniejszego zamówienia, do przedłożenia  Zamawiającemu projektu tej umowy, przy czym podwykonawca lub dalszy podwykonawca  jest  obowiązany  dołączyć  zgodę  Wykonawcy  na  zawarcie  umowy    o podwykonawstwo o treści zgodnej z projektem umowy.</w:t>
      </w:r>
    </w:p>
    <w:p w:rsidR="00C63A05" w:rsidRPr="00C63A05" w:rsidRDefault="00C63A05" w:rsidP="00C63A05">
      <w:pPr>
        <w:pStyle w:val="Akapitzlist"/>
        <w:numPr>
          <w:ilvl w:val="0"/>
          <w:numId w:val="8"/>
        </w:numPr>
        <w:tabs>
          <w:tab w:val="left" w:pos="459"/>
        </w:tabs>
        <w:spacing w:line="360" w:lineRule="auto"/>
        <w:ind w:left="458" w:right="109" w:hanging="358"/>
        <w:rPr>
          <w:lang w:val="pl-PL"/>
        </w:rPr>
      </w:pPr>
      <w:r w:rsidRPr="00C63A05">
        <w:rPr>
          <w:lang w:val="pl-PL"/>
        </w:rPr>
        <w:t>Zamawiający w ciągu 7 dni zgłosi w formie pisemnej zastrzeżenia do przedłożonego projektu  umowy  o   podwykonawstwo,   której   przedmiotem   są   roboty   budowlane  w przypadku, gdy:</w:t>
      </w:r>
    </w:p>
    <w:p w:rsidR="00C63A05" w:rsidRPr="00C63A05" w:rsidRDefault="00C63A05" w:rsidP="00C63A05">
      <w:pPr>
        <w:pStyle w:val="Akapitzlist"/>
        <w:numPr>
          <w:ilvl w:val="1"/>
          <w:numId w:val="8"/>
        </w:numPr>
        <w:tabs>
          <w:tab w:val="left" w:pos="819"/>
        </w:tabs>
        <w:spacing w:line="360" w:lineRule="auto"/>
        <w:ind w:right="109"/>
        <w:rPr>
          <w:lang w:val="pl-PL"/>
        </w:rPr>
      </w:pPr>
      <w:r w:rsidRPr="00C63A05">
        <w:rPr>
          <w:lang w:val="pl-PL"/>
        </w:rPr>
        <w:t>wysokość należnego podwykonawcy wynagrodzenia, samodzielnie lub po uwzględnieniu łącznej kwoty wynagrodzeń z innych umów o podwykonawstwo, których zawarciu nie sprzeciwił się Zamawiający, przekracza wynagrodzenie Wykonawcy z tytułu niniejszej umowy;</w:t>
      </w:r>
    </w:p>
    <w:p w:rsidR="00C63A05" w:rsidRPr="00C63A05" w:rsidRDefault="00C63A05" w:rsidP="00C63A05">
      <w:pPr>
        <w:pStyle w:val="Akapitzlist"/>
        <w:numPr>
          <w:ilvl w:val="1"/>
          <w:numId w:val="8"/>
        </w:numPr>
        <w:tabs>
          <w:tab w:val="left" w:pos="819"/>
        </w:tabs>
        <w:spacing w:line="360" w:lineRule="auto"/>
        <w:ind w:right="105"/>
        <w:rPr>
          <w:lang w:val="pl-PL"/>
        </w:rPr>
      </w:pPr>
      <w:r w:rsidRPr="00C63A05">
        <w:rPr>
          <w:lang w:val="pl-PL"/>
        </w:rPr>
        <w:t>termin zapłaty wynagrodzenia podwykonawcy lub dalszemu podwykonawcy przewidziany w umowie o podwykonawstwo jest dłuższy niż 14 dni od dnia doręczenia Wykonawcy, podwykonawcy lub dalszemu podwykonawcy faktury lub rachunku, potwierdzających wykonanie zleconej podwykonawcy lub dalszemu podwykonawcy dostawy, usługi lub roboty budowlanej;</w:t>
      </w:r>
    </w:p>
    <w:p w:rsidR="00C63A05" w:rsidRPr="00C63A05" w:rsidRDefault="00C63A05" w:rsidP="00C63A05">
      <w:pPr>
        <w:pStyle w:val="Akapitzlist"/>
        <w:numPr>
          <w:ilvl w:val="1"/>
          <w:numId w:val="8"/>
        </w:numPr>
        <w:tabs>
          <w:tab w:val="left" w:pos="819"/>
        </w:tabs>
        <w:spacing w:line="360" w:lineRule="auto"/>
        <w:ind w:right="109"/>
        <w:rPr>
          <w:lang w:val="pl-PL"/>
        </w:rPr>
      </w:pPr>
      <w:r w:rsidRPr="00C63A05">
        <w:rPr>
          <w:lang w:val="pl-PL"/>
        </w:rPr>
        <w:t xml:space="preserve">termin wykonania umowy o podwykonawstwo wykracza poza termin wykonania wskazany w § 2 niniejsze </w:t>
      </w:r>
      <w:proofErr w:type="spellStart"/>
      <w:r w:rsidRPr="00C63A05">
        <w:rPr>
          <w:lang w:val="pl-PL"/>
        </w:rPr>
        <w:t>jumowy</w:t>
      </w:r>
      <w:proofErr w:type="spellEnd"/>
      <w:r w:rsidRPr="00C63A05">
        <w:rPr>
          <w:lang w:val="pl-PL"/>
        </w:rPr>
        <w:t>;</w:t>
      </w:r>
    </w:p>
    <w:p w:rsidR="00C63A05" w:rsidRPr="00C63A05" w:rsidRDefault="00C63A05" w:rsidP="00C63A05">
      <w:pPr>
        <w:pStyle w:val="Akapitzlist"/>
        <w:numPr>
          <w:ilvl w:val="1"/>
          <w:numId w:val="8"/>
        </w:numPr>
        <w:tabs>
          <w:tab w:val="left" w:pos="819"/>
        </w:tabs>
        <w:spacing w:line="360" w:lineRule="auto"/>
        <w:ind w:right="111"/>
        <w:rPr>
          <w:lang w:val="pl-PL"/>
        </w:rPr>
      </w:pPr>
      <w:r w:rsidRPr="00C63A05">
        <w:rPr>
          <w:lang w:val="pl-PL"/>
        </w:rPr>
        <w:t>umowa zawiera zapisy uzależniające dokonanie zapłaty na rzecz podwykonawcy od odbioru robót przez Zamawiającego lub od zapłaty należności Wykonawcy przez Zamawiającego;</w:t>
      </w:r>
    </w:p>
    <w:p w:rsidR="00C63A05" w:rsidRPr="00C63A05" w:rsidRDefault="00C63A05" w:rsidP="00C63A05">
      <w:pPr>
        <w:pStyle w:val="Akapitzlist"/>
        <w:numPr>
          <w:ilvl w:val="1"/>
          <w:numId w:val="8"/>
        </w:numPr>
        <w:tabs>
          <w:tab w:val="left" w:pos="819"/>
        </w:tabs>
        <w:spacing w:line="360" w:lineRule="auto"/>
        <w:ind w:right="107" w:hanging="542"/>
        <w:rPr>
          <w:lang w:val="pl-PL"/>
        </w:rPr>
      </w:pPr>
      <w:r w:rsidRPr="00C63A05">
        <w:rPr>
          <w:lang w:val="pl-PL"/>
        </w:rPr>
        <w:t>umowa nie zawiera uregulowań dotyczących zawierania umów na roboty budowlane, dostawy lub usługi z dalszymi podwykonawcami, w szczególności zapisów warunkujących podpisania tych umów od:</w:t>
      </w:r>
    </w:p>
    <w:p w:rsidR="00C63A05" w:rsidRPr="00C63A05" w:rsidRDefault="00C63A05" w:rsidP="00C63A05">
      <w:pPr>
        <w:pStyle w:val="Akapitzlist"/>
        <w:numPr>
          <w:ilvl w:val="2"/>
          <w:numId w:val="8"/>
        </w:numPr>
        <w:tabs>
          <w:tab w:val="left" w:pos="1179"/>
        </w:tabs>
        <w:spacing w:before="57" w:line="360" w:lineRule="auto"/>
        <w:ind w:right="112"/>
        <w:rPr>
          <w:lang w:val="pl-PL"/>
        </w:rPr>
      </w:pPr>
      <w:r w:rsidRPr="00C63A05">
        <w:rPr>
          <w:lang w:val="pl-PL"/>
        </w:rPr>
        <w:t>akceptacji przez Zamawiającego projektów umów o podwykonawstwo, których przedmiotem są roboty budowlane,</w:t>
      </w:r>
    </w:p>
    <w:p w:rsidR="00C63A05" w:rsidRPr="00C63A05" w:rsidRDefault="00C63A05" w:rsidP="00C63A05">
      <w:pPr>
        <w:pStyle w:val="Akapitzlist"/>
        <w:numPr>
          <w:ilvl w:val="2"/>
          <w:numId w:val="8"/>
        </w:numPr>
        <w:tabs>
          <w:tab w:val="left" w:pos="1179"/>
        </w:tabs>
        <w:spacing w:line="360" w:lineRule="auto"/>
        <w:ind w:right="108"/>
        <w:rPr>
          <w:lang w:val="pl-PL"/>
        </w:rPr>
      </w:pPr>
      <w:r w:rsidRPr="00C63A05">
        <w:rPr>
          <w:lang w:val="pl-PL"/>
        </w:rPr>
        <w:t>uzyskania i przekazania Zamawiającemu zgody Wykonawcy na zawarcie umowy  o podwykonawstwo, której przedmiotem są roboty budowlane,</w:t>
      </w:r>
    </w:p>
    <w:p w:rsidR="00C63A05" w:rsidRPr="00C63A05" w:rsidRDefault="00C63A05" w:rsidP="00C63A05">
      <w:pPr>
        <w:pStyle w:val="Akapitzlist"/>
        <w:numPr>
          <w:ilvl w:val="2"/>
          <w:numId w:val="8"/>
        </w:numPr>
        <w:tabs>
          <w:tab w:val="left" w:pos="1179"/>
        </w:tabs>
        <w:spacing w:line="360" w:lineRule="auto"/>
        <w:ind w:right="109"/>
        <w:rPr>
          <w:lang w:val="pl-PL"/>
        </w:rPr>
      </w:pPr>
      <w:r w:rsidRPr="00C63A05">
        <w:rPr>
          <w:lang w:val="pl-PL"/>
        </w:rPr>
        <w:t>dostarczenie    Zamawiającemu    poświadczonych    (przez     przedkładającego) za zgodność z oryginałem kopii zawartych umów o podwykonawstwo, których przedmiotem są roboty budowlane, w terminie 7 dni od dnia jej zawarcia,</w:t>
      </w:r>
    </w:p>
    <w:p w:rsidR="00C63A05" w:rsidRPr="00C63A05" w:rsidRDefault="00C63A05" w:rsidP="00C63A05">
      <w:pPr>
        <w:pStyle w:val="Akapitzlist"/>
        <w:numPr>
          <w:ilvl w:val="2"/>
          <w:numId w:val="8"/>
        </w:numPr>
        <w:tabs>
          <w:tab w:val="left" w:pos="1179"/>
        </w:tabs>
        <w:spacing w:line="360" w:lineRule="auto"/>
        <w:ind w:right="107"/>
        <w:rPr>
          <w:lang w:val="pl-PL"/>
        </w:rPr>
      </w:pPr>
      <w:r w:rsidRPr="00C63A05">
        <w:rPr>
          <w:lang w:val="pl-PL"/>
        </w:rPr>
        <w:t>obowiązku przekazywania Zamawiającemu poświadczonych (przez przedkładającego) za zgodność z oryginałem kopii umów o podwykonawstwo, których przedmiotem są dostawy lub usługi, o których mowa w ust.8.</w:t>
      </w:r>
    </w:p>
    <w:p w:rsidR="00C63A05" w:rsidRPr="00C63A05" w:rsidRDefault="00C63A05" w:rsidP="00C63A05">
      <w:pPr>
        <w:pStyle w:val="Akapitzlist"/>
        <w:numPr>
          <w:ilvl w:val="1"/>
          <w:numId w:val="8"/>
        </w:numPr>
        <w:tabs>
          <w:tab w:val="left" w:pos="819"/>
        </w:tabs>
        <w:spacing w:line="276" w:lineRule="auto"/>
        <w:ind w:right="110"/>
        <w:rPr>
          <w:lang w:val="pl-PL"/>
        </w:rPr>
      </w:pPr>
      <w:r>
        <w:rPr>
          <w:lang w:val="pl-PL"/>
        </w:rPr>
        <w:t>U</w:t>
      </w:r>
      <w:r w:rsidRPr="00C63A05">
        <w:rPr>
          <w:lang w:val="pl-PL"/>
        </w:rPr>
        <w:t>mowa nie zawiera cen (również jednostkowych) z dopuszczeniem utajnienia tych cen dla</w:t>
      </w:r>
      <w:r w:rsidR="00EC475F">
        <w:rPr>
          <w:lang w:val="pl-PL"/>
        </w:rPr>
        <w:t xml:space="preserve"> </w:t>
      </w:r>
      <w:r w:rsidRPr="00C63A05">
        <w:rPr>
          <w:lang w:val="pl-PL"/>
        </w:rPr>
        <w:lastRenderedPageBreak/>
        <w:t>podmiotów innych niż Zamawiający.</w:t>
      </w:r>
    </w:p>
    <w:p w:rsidR="00C63A05" w:rsidRPr="00C63A05" w:rsidRDefault="00C63A05" w:rsidP="00C63A05">
      <w:pPr>
        <w:pStyle w:val="Akapitzlist"/>
        <w:numPr>
          <w:ilvl w:val="0"/>
          <w:numId w:val="8"/>
        </w:numPr>
        <w:tabs>
          <w:tab w:val="left" w:pos="459"/>
        </w:tabs>
        <w:spacing w:line="276" w:lineRule="auto"/>
        <w:ind w:left="458" w:right="107" w:hanging="358"/>
        <w:rPr>
          <w:lang w:val="pl-PL"/>
        </w:rPr>
      </w:pPr>
      <w:r w:rsidRPr="00C63A05">
        <w:rPr>
          <w:lang w:val="pl-PL"/>
        </w:rPr>
        <w:t>Niezgłoszenie  zastrzeżeń   w   formie   pisemnej   do   przedłożonego   projektu   umowy o podwykonawstwo, której przedmiotem są roboty budowlane, w terminie wskazanym    w ust. 3 uważa się za akceptację projektu umowy przez Zamawiającego.</w:t>
      </w:r>
    </w:p>
    <w:p w:rsidR="00C63A05" w:rsidRPr="00C63A05" w:rsidRDefault="00C63A05" w:rsidP="00C63A05">
      <w:pPr>
        <w:pStyle w:val="Akapitzlist"/>
        <w:numPr>
          <w:ilvl w:val="0"/>
          <w:numId w:val="8"/>
        </w:numPr>
        <w:tabs>
          <w:tab w:val="left" w:pos="459"/>
        </w:tabs>
        <w:spacing w:line="276" w:lineRule="auto"/>
        <w:ind w:left="458" w:right="109" w:hanging="358"/>
        <w:rPr>
          <w:lang w:val="pl-PL"/>
        </w:rPr>
      </w:pPr>
      <w:r w:rsidRPr="00C63A05">
        <w:rPr>
          <w:lang w:val="pl-PL"/>
        </w:rPr>
        <w:t>Wykonawca, podwykonawca lub dalszy podwykonawca zamówienia przedkłada Zamawiającemu poświadczoną (przez przedkładającego) za zgodność z oryginałem kopię zawartej  umowy  o   podwykonawstwo,   której   przedmiotem   są   roboty   budowlane, w terminie 7 dni od dnia jej zawarcia.</w:t>
      </w:r>
    </w:p>
    <w:p w:rsidR="00C63A05" w:rsidRPr="00C63A05" w:rsidRDefault="00C63A05" w:rsidP="00C63A05">
      <w:pPr>
        <w:pStyle w:val="Akapitzlist"/>
        <w:numPr>
          <w:ilvl w:val="0"/>
          <w:numId w:val="8"/>
        </w:numPr>
        <w:tabs>
          <w:tab w:val="left" w:pos="459"/>
        </w:tabs>
        <w:spacing w:line="276" w:lineRule="auto"/>
        <w:ind w:left="458" w:right="105" w:hanging="358"/>
        <w:rPr>
          <w:lang w:val="pl-PL"/>
        </w:rPr>
      </w:pPr>
      <w:r w:rsidRPr="00C63A05">
        <w:rPr>
          <w:lang w:val="pl-PL"/>
        </w:rPr>
        <w:t>Zamawiający  w  ciągu   7   dni   zgłasza   pisemny  sprzeciw   do   przedłożonej   umowy o podwykonawstwo.</w:t>
      </w:r>
    </w:p>
    <w:p w:rsidR="00C63A05" w:rsidRPr="00C63A05" w:rsidRDefault="00C63A05" w:rsidP="00C63A05">
      <w:pPr>
        <w:pStyle w:val="Akapitzlist"/>
        <w:numPr>
          <w:ilvl w:val="0"/>
          <w:numId w:val="8"/>
        </w:numPr>
        <w:tabs>
          <w:tab w:val="left" w:pos="479"/>
        </w:tabs>
        <w:spacing w:before="65" w:line="276" w:lineRule="auto"/>
        <w:ind w:right="106" w:hanging="358"/>
        <w:rPr>
          <w:lang w:val="pl-PL"/>
        </w:rPr>
      </w:pPr>
      <w:r w:rsidRPr="00C63A05">
        <w:rPr>
          <w:lang w:val="pl-PL"/>
        </w:rPr>
        <w:t>Niezgłoszenie sprzeciwu w formie pisemnej do przedłożonej umowy o podwykonawstwo, której przedmiotem są roboty budowlane, w terminie określonym w ust. 6, uważa się za akceptację umowy przez Zamawiającego.</w:t>
      </w:r>
    </w:p>
    <w:p w:rsidR="00C63A05" w:rsidRPr="00C63A05" w:rsidRDefault="00C63A05" w:rsidP="00C63A05">
      <w:pPr>
        <w:pStyle w:val="Akapitzlist"/>
        <w:numPr>
          <w:ilvl w:val="0"/>
          <w:numId w:val="8"/>
        </w:numPr>
        <w:tabs>
          <w:tab w:val="left" w:pos="479"/>
        </w:tabs>
        <w:spacing w:line="276" w:lineRule="auto"/>
        <w:ind w:right="105" w:hanging="358"/>
        <w:rPr>
          <w:lang w:val="pl-PL"/>
        </w:rPr>
      </w:pPr>
      <w:r w:rsidRPr="00C63A05">
        <w:rPr>
          <w:lang w:val="pl-PL"/>
        </w:rPr>
        <w:t>Wykonawca, podwykonawca lub dalszy podwykonawca zamówienia na roboty budowlane przedkłada Zamawiającemu poświadczoną za zgodność z oryginałem kopię zawartej  umowy  o  podwykonawstwo,  której   przedmiotem   są  dostawy  lub  usługi,   w  terminie  7  dni  od  dnia  jej  zawarcia.  Obowiązkowi  temu  nie  podlegają  umowy    o podwykonawstwo o wartości mniejszej niż 0,5% wynagrodzenia, o którym mowa w § 9 ust. 1 niniejszej umowy, chyba, że ich wartość przekracza 50 000 zł brutto.</w:t>
      </w:r>
    </w:p>
    <w:p w:rsidR="00C63A05" w:rsidRPr="00C63A05" w:rsidRDefault="00C63A05" w:rsidP="00C63A05">
      <w:pPr>
        <w:pStyle w:val="Akapitzlist"/>
        <w:numPr>
          <w:ilvl w:val="0"/>
          <w:numId w:val="8"/>
        </w:numPr>
        <w:tabs>
          <w:tab w:val="left" w:pos="479"/>
        </w:tabs>
        <w:spacing w:line="276" w:lineRule="auto"/>
        <w:ind w:right="102" w:hanging="358"/>
        <w:rPr>
          <w:lang w:val="pl-PL"/>
        </w:rPr>
      </w:pPr>
      <w:r w:rsidRPr="00C63A05">
        <w:rPr>
          <w:lang w:val="pl-PL"/>
        </w:rPr>
        <w:t>W przypadku, o którym mowa w ust. 8, jeżeli termin zapłaty wynagrodzenia jest dłuższy niż określony w ust. 3 pkt 2, Zamawiający poinformuje o tym Wykonawcę i wezwie go  do doprowadzenia do zmiany tej umowy w terminie nie dłuższym niż 3 dni od otrzymania informacji, pod rygorem wystąpienia o zapłatę kary umownej.</w:t>
      </w:r>
    </w:p>
    <w:p w:rsidR="00C63A05" w:rsidRPr="00C63A05" w:rsidRDefault="00C63A05" w:rsidP="00C63A05">
      <w:pPr>
        <w:pStyle w:val="Akapitzlist"/>
        <w:numPr>
          <w:ilvl w:val="0"/>
          <w:numId w:val="8"/>
        </w:numPr>
        <w:tabs>
          <w:tab w:val="left" w:pos="479"/>
        </w:tabs>
        <w:spacing w:line="276" w:lineRule="auto"/>
        <w:ind w:right="109" w:hanging="358"/>
        <w:rPr>
          <w:lang w:val="pl-PL"/>
        </w:rPr>
      </w:pPr>
      <w:r w:rsidRPr="00C63A05">
        <w:rPr>
          <w:lang w:val="pl-PL"/>
        </w:rPr>
        <w:t>Przepisy  ust.  2  -  9  niniejszego  paragrafu  stosuje  się  odpowiednio  do  zmian  umów  o podwykonawstwo.</w:t>
      </w:r>
    </w:p>
    <w:p w:rsidR="00C63A05" w:rsidRPr="00C63A05" w:rsidRDefault="00C63A05" w:rsidP="00C63A05">
      <w:pPr>
        <w:pStyle w:val="Akapitzlist"/>
        <w:numPr>
          <w:ilvl w:val="0"/>
          <w:numId w:val="8"/>
        </w:numPr>
        <w:tabs>
          <w:tab w:val="left" w:pos="479"/>
        </w:tabs>
        <w:spacing w:line="276" w:lineRule="auto"/>
        <w:ind w:right="106" w:hanging="358"/>
        <w:rPr>
          <w:lang w:val="pl-PL"/>
        </w:rPr>
      </w:pPr>
      <w:r w:rsidRPr="00C63A05">
        <w:rPr>
          <w:lang w:val="pl-PL"/>
        </w:rPr>
        <w:t>Zamawiający dokona bezpośredniej zapłaty wymagalnego wynagrodzenia przysługującego podwykonawcy lub dalszemu podwykonawcy, który zawarł zaakceptowaną przez Zamawiającego umowę o podwykonawstwo, , w przypadku uchylenia  się od obowiązku zapłaty odpowiednio przez Wykonawcę, podwykonawcę lub dalszego podwykonawcę zamówienia na roboty budowlane.</w:t>
      </w:r>
    </w:p>
    <w:p w:rsidR="00C63A05" w:rsidRPr="00C63A05" w:rsidRDefault="00C63A05" w:rsidP="00C63A05">
      <w:pPr>
        <w:pStyle w:val="Akapitzlist"/>
        <w:numPr>
          <w:ilvl w:val="0"/>
          <w:numId w:val="8"/>
        </w:numPr>
        <w:tabs>
          <w:tab w:val="left" w:pos="479"/>
        </w:tabs>
        <w:spacing w:line="276" w:lineRule="auto"/>
        <w:ind w:right="108" w:hanging="358"/>
        <w:rPr>
          <w:lang w:val="pl-PL"/>
        </w:rPr>
      </w:pPr>
      <w:r w:rsidRPr="00C63A05">
        <w:rPr>
          <w:lang w:val="pl-PL"/>
        </w:rPr>
        <w:t>Wynagrodzenie, o którym mowa w ust. 11 dotyczy wyłącznie należności powstałych po zaakceptowaniu przez Zamawiającego umowy o podwykonawstwo, której przedmiotem  są roboty budowlane, lub po przedłożeniu Zamawiającemu poświadczonej za zgodność    z oryginałem kopii umowy o podwykonawstwo, której przedmiotem są dostawy lub usługi.</w:t>
      </w:r>
    </w:p>
    <w:p w:rsidR="00C63A05" w:rsidRPr="00C63A05" w:rsidRDefault="00C63A05" w:rsidP="00C63A05">
      <w:pPr>
        <w:pStyle w:val="Akapitzlist"/>
        <w:numPr>
          <w:ilvl w:val="0"/>
          <w:numId w:val="8"/>
        </w:numPr>
        <w:tabs>
          <w:tab w:val="left" w:pos="479"/>
        </w:tabs>
        <w:spacing w:line="276" w:lineRule="auto"/>
        <w:ind w:right="110"/>
        <w:rPr>
          <w:lang w:val="pl-PL"/>
        </w:rPr>
      </w:pPr>
      <w:r w:rsidRPr="00C63A05">
        <w:rPr>
          <w:lang w:val="pl-PL"/>
        </w:rPr>
        <w:t>Bezpośrednia zapłata obejmuje wyłącznie należne wynagrodzenie, bez odsetek, należnych podwykonawcy lub dalszemu podwykonawcy.</w:t>
      </w:r>
    </w:p>
    <w:p w:rsidR="00C63A05" w:rsidRPr="00C63A05" w:rsidRDefault="00C63A05" w:rsidP="00C63A05">
      <w:pPr>
        <w:pStyle w:val="Akapitzlist"/>
        <w:numPr>
          <w:ilvl w:val="0"/>
          <w:numId w:val="8"/>
        </w:numPr>
        <w:tabs>
          <w:tab w:val="left" w:pos="479"/>
        </w:tabs>
        <w:spacing w:line="276" w:lineRule="auto"/>
        <w:ind w:right="110"/>
        <w:rPr>
          <w:lang w:val="pl-PL"/>
        </w:rPr>
      </w:pPr>
      <w:r w:rsidRPr="00C63A05">
        <w:rPr>
          <w:lang w:val="pl-PL"/>
        </w:rPr>
        <w:t>Zamawiający ponosi odpowiedzialność względem podwykonawcy lub dalszego podwykonawcy za wykonane roboty tylko do wysokości wynagrodzenia Wykonawcy.</w:t>
      </w:r>
    </w:p>
    <w:p w:rsidR="00C63A05" w:rsidRPr="00EC475F" w:rsidRDefault="00C63A05" w:rsidP="00C63A05">
      <w:pPr>
        <w:pStyle w:val="Akapitzlist"/>
        <w:numPr>
          <w:ilvl w:val="0"/>
          <w:numId w:val="8"/>
        </w:numPr>
        <w:tabs>
          <w:tab w:val="left" w:pos="479"/>
        </w:tabs>
        <w:spacing w:line="360" w:lineRule="auto"/>
        <w:ind w:right="107"/>
        <w:rPr>
          <w:lang w:val="pl-PL"/>
        </w:rPr>
      </w:pPr>
      <w:r w:rsidRPr="00C63A05">
        <w:rPr>
          <w:lang w:val="pl-PL"/>
        </w:rPr>
        <w:t>Przed dokonaniem bezpośredniej zapłaty Zamawiający umożliwi Wykonawcy zgłoszenie w formie pisemnej uwag dotyczących zasadności bezpośredniej zapłaty wynagrodzenia podwykonawcy lub dalszemu podwykonawcy, o których mowa w ust. 11. Zamawiający poinformuje o terminie zgłaszania uwag, nie krótszym niż 7 dni od dnia doręczenia tej informacji.</w:t>
      </w:r>
    </w:p>
    <w:p w:rsidR="00C63A05" w:rsidRPr="00C63A05" w:rsidRDefault="00C63A05" w:rsidP="00C63A05">
      <w:pPr>
        <w:pStyle w:val="Akapitzlist"/>
        <w:numPr>
          <w:ilvl w:val="0"/>
          <w:numId w:val="8"/>
        </w:numPr>
        <w:tabs>
          <w:tab w:val="left" w:pos="479"/>
        </w:tabs>
        <w:spacing w:line="360" w:lineRule="auto"/>
        <w:ind w:right="110"/>
        <w:rPr>
          <w:lang w:val="pl-PL"/>
        </w:rPr>
      </w:pPr>
      <w:r w:rsidRPr="00C63A05">
        <w:rPr>
          <w:lang w:val="pl-PL"/>
        </w:rPr>
        <w:t>W  przypadku  zgłoszenia  uwag,  o  których  mowa  w   ust.  15  niniejszego   paragrafu  w terminie wskazanym przez Zamawiającego, Zamawiający może:</w:t>
      </w:r>
    </w:p>
    <w:p w:rsidR="00C63A05" w:rsidRPr="00C63A05" w:rsidRDefault="00C63A05" w:rsidP="00C63A05">
      <w:pPr>
        <w:pStyle w:val="Akapitzlist"/>
        <w:numPr>
          <w:ilvl w:val="1"/>
          <w:numId w:val="8"/>
        </w:numPr>
        <w:tabs>
          <w:tab w:val="left" w:pos="839"/>
        </w:tabs>
        <w:spacing w:line="360" w:lineRule="auto"/>
        <w:ind w:left="838" w:right="107" w:hanging="542"/>
        <w:rPr>
          <w:lang w:val="pl-PL"/>
        </w:rPr>
      </w:pPr>
      <w:r w:rsidRPr="00C63A05">
        <w:rPr>
          <w:lang w:val="pl-PL"/>
        </w:rPr>
        <w:t>nie dokonać bezpośredniej zapłaty wynagrodzenia podwykonawcy lub dalszemu podwykonawcy, jeżeli Wykonawca wykaże niezasadność takiej zapłaty, albo</w:t>
      </w:r>
    </w:p>
    <w:p w:rsidR="00C63A05" w:rsidRPr="00C63A05" w:rsidRDefault="00C63A05" w:rsidP="00C63A05">
      <w:pPr>
        <w:pStyle w:val="Akapitzlist"/>
        <w:numPr>
          <w:ilvl w:val="1"/>
          <w:numId w:val="8"/>
        </w:numPr>
        <w:tabs>
          <w:tab w:val="left" w:pos="839"/>
        </w:tabs>
        <w:spacing w:line="360" w:lineRule="auto"/>
        <w:ind w:left="838" w:right="109" w:hanging="542"/>
        <w:rPr>
          <w:lang w:val="pl-PL"/>
        </w:rPr>
      </w:pPr>
      <w:r w:rsidRPr="00C63A05">
        <w:rPr>
          <w:lang w:val="pl-PL"/>
        </w:rPr>
        <w:t xml:space="preserve">złożyć do depozytu sądowego kwotę potrzebną na pokrycie wynagrodzenia podwykonawcy lub </w:t>
      </w:r>
      <w:r w:rsidRPr="00C63A05">
        <w:rPr>
          <w:lang w:val="pl-PL"/>
        </w:rPr>
        <w:lastRenderedPageBreak/>
        <w:t>dalszego podwykonawcy w przypadku istnienia zasadniczej wątpliwości Zamawiającego co do wysokości należnej zapłaty lub podmiotu, któremu płatność się należy, albo</w:t>
      </w:r>
    </w:p>
    <w:p w:rsidR="00C63A05" w:rsidRPr="00C63A05" w:rsidRDefault="00C63A05" w:rsidP="00C63A05">
      <w:pPr>
        <w:pStyle w:val="Akapitzlist"/>
        <w:numPr>
          <w:ilvl w:val="1"/>
          <w:numId w:val="8"/>
        </w:numPr>
        <w:tabs>
          <w:tab w:val="left" w:pos="839"/>
        </w:tabs>
        <w:spacing w:line="360" w:lineRule="auto"/>
        <w:ind w:left="838" w:right="107" w:hanging="542"/>
        <w:rPr>
          <w:lang w:val="pl-PL"/>
        </w:rPr>
      </w:pPr>
      <w:r w:rsidRPr="00C63A05">
        <w:rPr>
          <w:lang w:val="pl-PL"/>
        </w:rPr>
        <w:t>dokonać bezpośredniej zapłaty wynagrodzenia podwykonawcy lub dalszemu podwykonawcy, jeżeli podwykonawca lub dalszy podwykonawca wykaże zasadność takiej zapłaty.</w:t>
      </w:r>
    </w:p>
    <w:p w:rsidR="00C63A05" w:rsidRPr="00C63A05" w:rsidRDefault="00C63A05" w:rsidP="00C63A05">
      <w:pPr>
        <w:pStyle w:val="Akapitzlist"/>
        <w:numPr>
          <w:ilvl w:val="0"/>
          <w:numId w:val="8"/>
        </w:numPr>
        <w:tabs>
          <w:tab w:val="left" w:pos="479"/>
        </w:tabs>
        <w:spacing w:before="65" w:line="360" w:lineRule="auto"/>
        <w:ind w:right="108"/>
        <w:rPr>
          <w:lang w:val="pl-PL"/>
        </w:rPr>
      </w:pPr>
      <w:r w:rsidRPr="00C63A05">
        <w:rPr>
          <w:lang w:val="pl-PL"/>
        </w:rPr>
        <w:t>W przypadku dokonania bezpośredniej zapłaty podwykonawcy lub dalszemu podwykonawcy, o której mowa w ust. 11 Zamawiający potrąci kwotę wypłaconego wynagrodzenia z wynagrodzenia należnego Wykonawcy.</w:t>
      </w:r>
    </w:p>
    <w:p w:rsidR="00C63A05" w:rsidRPr="00C63A05" w:rsidRDefault="00C63A05" w:rsidP="00C63A05">
      <w:pPr>
        <w:pStyle w:val="Akapitzlist"/>
        <w:numPr>
          <w:ilvl w:val="0"/>
          <w:numId w:val="8"/>
        </w:numPr>
        <w:tabs>
          <w:tab w:val="left" w:pos="479"/>
        </w:tabs>
        <w:spacing w:line="360" w:lineRule="auto"/>
        <w:rPr>
          <w:lang w:val="pl-PL"/>
        </w:rPr>
      </w:pPr>
      <w:r w:rsidRPr="00C63A05">
        <w:rPr>
          <w:lang w:val="pl-PL"/>
        </w:rPr>
        <w:t>Wykonawca odpowiada za działania i zaniechania podwykonawców jak za swoje własne.</w:t>
      </w:r>
    </w:p>
    <w:p w:rsidR="00C63A05" w:rsidRPr="00C63A05" w:rsidRDefault="00C63A05" w:rsidP="00C63A05">
      <w:pPr>
        <w:pStyle w:val="Tekstpodstawowy"/>
        <w:spacing w:before="5" w:line="360" w:lineRule="auto"/>
        <w:ind w:left="0"/>
        <w:rPr>
          <w:sz w:val="22"/>
          <w:szCs w:val="22"/>
          <w:lang w:val="pl-PL"/>
        </w:rPr>
      </w:pPr>
    </w:p>
    <w:p w:rsidR="00C63A05" w:rsidRPr="00C63A05" w:rsidRDefault="00C63A05" w:rsidP="00C63A05">
      <w:pPr>
        <w:spacing w:line="360" w:lineRule="auto"/>
        <w:ind w:left="4419" w:right="4413"/>
        <w:jc w:val="both"/>
        <w:rPr>
          <w:b/>
          <w:lang w:val="pl-PL"/>
        </w:rPr>
      </w:pPr>
    </w:p>
    <w:p w:rsidR="00C63A05" w:rsidRPr="00C63A05" w:rsidRDefault="00C63A05" w:rsidP="00C63A05">
      <w:pPr>
        <w:spacing w:line="360" w:lineRule="auto"/>
        <w:ind w:left="4419" w:right="4413"/>
        <w:jc w:val="both"/>
        <w:rPr>
          <w:b/>
          <w:lang w:val="pl-PL"/>
        </w:rPr>
      </w:pPr>
      <w:r w:rsidRPr="00C63A05">
        <w:rPr>
          <w:b/>
          <w:lang w:val="pl-PL"/>
        </w:rPr>
        <w:t>§ 7</w:t>
      </w:r>
    </w:p>
    <w:p w:rsidR="00C63A05" w:rsidRPr="00C63A05" w:rsidRDefault="00C63A05" w:rsidP="00C63A05">
      <w:pPr>
        <w:pStyle w:val="Akapitzlist1"/>
        <w:numPr>
          <w:ilvl w:val="0"/>
          <w:numId w:val="20"/>
        </w:numPr>
        <w:tabs>
          <w:tab w:val="left" w:pos="0"/>
          <w:tab w:val="left" w:pos="284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ind w:left="284" w:hanging="284"/>
        <w:jc w:val="both"/>
        <w:rPr>
          <w:rFonts w:cs="Times New Roman"/>
          <w:sz w:val="22"/>
          <w:szCs w:val="22"/>
        </w:rPr>
      </w:pPr>
      <w:r w:rsidRPr="00C63A05">
        <w:rPr>
          <w:rFonts w:cs="Times New Roman"/>
          <w:sz w:val="22"/>
          <w:szCs w:val="22"/>
        </w:rPr>
        <w:t>Zamawiający wyznacza Pan</w:t>
      </w:r>
      <w:r>
        <w:rPr>
          <w:rFonts w:cs="Times New Roman"/>
          <w:sz w:val="22"/>
          <w:szCs w:val="22"/>
        </w:rPr>
        <w:t>a/Pani</w:t>
      </w:r>
      <w:r w:rsidRPr="00C63A05">
        <w:rPr>
          <w:rFonts w:cs="Times New Roman"/>
          <w:sz w:val="22"/>
          <w:szCs w:val="22"/>
        </w:rPr>
        <w:t xml:space="preserve">ą …………………………… – …………………………………, jako koordynatora prac w zakresie realizacji obowiązków umownych. </w:t>
      </w:r>
    </w:p>
    <w:p w:rsidR="00C63A05" w:rsidRPr="00C63A05" w:rsidRDefault="00C63A05" w:rsidP="00C63A05">
      <w:pPr>
        <w:pStyle w:val="Tekstpodstawowy"/>
        <w:spacing w:before="5" w:line="360" w:lineRule="auto"/>
        <w:ind w:left="0"/>
        <w:rPr>
          <w:sz w:val="22"/>
          <w:szCs w:val="22"/>
          <w:lang w:val="pl-PL"/>
        </w:rPr>
      </w:pPr>
    </w:p>
    <w:p w:rsidR="00C63A05" w:rsidRPr="00C63A05" w:rsidRDefault="00C63A05" w:rsidP="00C63A05">
      <w:pPr>
        <w:pStyle w:val="Tekstpodstawowy"/>
        <w:spacing w:before="5" w:line="360" w:lineRule="auto"/>
        <w:ind w:left="0"/>
        <w:rPr>
          <w:sz w:val="22"/>
          <w:szCs w:val="22"/>
          <w:lang w:val="pl-PL"/>
        </w:rPr>
      </w:pPr>
    </w:p>
    <w:p w:rsidR="00C63A05" w:rsidRPr="00C63A05" w:rsidRDefault="00C63A05" w:rsidP="00C63A05">
      <w:pPr>
        <w:spacing w:line="360" w:lineRule="auto"/>
        <w:ind w:left="4419" w:right="4413"/>
        <w:jc w:val="both"/>
        <w:rPr>
          <w:b/>
        </w:rPr>
      </w:pPr>
      <w:r w:rsidRPr="00C63A05">
        <w:rPr>
          <w:b/>
        </w:rPr>
        <w:t>§ 8</w:t>
      </w:r>
    </w:p>
    <w:p w:rsidR="00C63A05" w:rsidRPr="00C63A05" w:rsidRDefault="00C63A05" w:rsidP="00C63A05">
      <w:pPr>
        <w:pStyle w:val="Akapitzlist1"/>
        <w:numPr>
          <w:ilvl w:val="0"/>
          <w:numId w:val="21"/>
        </w:numPr>
        <w:tabs>
          <w:tab w:val="left" w:pos="0"/>
          <w:tab w:val="left" w:pos="284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ind w:left="284" w:hanging="284"/>
        <w:jc w:val="both"/>
        <w:rPr>
          <w:rFonts w:cs="Times New Roman"/>
          <w:sz w:val="22"/>
          <w:szCs w:val="22"/>
        </w:rPr>
      </w:pPr>
      <w:r w:rsidRPr="00C63A05">
        <w:rPr>
          <w:rFonts w:cs="Times New Roman"/>
          <w:sz w:val="22"/>
          <w:szCs w:val="22"/>
        </w:rPr>
        <w:t xml:space="preserve">Wykonawca wyznacza do kierowania pracami, stanowiącymi przedmiot umowy, osoby posiadające stosowne kwalifikacje zawodowe i uprawnienia budowlane wymagane przepisami obowiązującego prawa: </w:t>
      </w:r>
    </w:p>
    <w:p w:rsidR="00C63A05" w:rsidRPr="00C63A05" w:rsidRDefault="00C63A05" w:rsidP="00C63A05">
      <w:pPr>
        <w:pStyle w:val="Akapitzlist1"/>
        <w:tabs>
          <w:tab w:val="left" w:pos="284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ind w:left="284"/>
        <w:jc w:val="both"/>
        <w:rPr>
          <w:rFonts w:cs="Times New Roman"/>
          <w:sz w:val="22"/>
          <w:szCs w:val="22"/>
        </w:rPr>
      </w:pPr>
      <w:r w:rsidRPr="00C63A05">
        <w:rPr>
          <w:rFonts w:cs="Times New Roman"/>
          <w:sz w:val="22"/>
          <w:szCs w:val="22"/>
        </w:rPr>
        <w:t xml:space="preserve">1) jako kierownika budowy w zakresie branży budowlanej................................................; </w:t>
      </w:r>
    </w:p>
    <w:p w:rsidR="00C63A05" w:rsidRPr="00C63A05" w:rsidRDefault="00C63A05" w:rsidP="00C63A05">
      <w:pPr>
        <w:pStyle w:val="Akapitzlist1"/>
        <w:tabs>
          <w:tab w:val="left" w:pos="284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ind w:left="284"/>
        <w:jc w:val="both"/>
        <w:rPr>
          <w:rFonts w:cs="Times New Roman"/>
          <w:sz w:val="22"/>
          <w:szCs w:val="22"/>
        </w:rPr>
      </w:pPr>
      <w:r w:rsidRPr="00C63A05">
        <w:rPr>
          <w:rFonts w:cs="Times New Roman"/>
          <w:sz w:val="22"/>
          <w:szCs w:val="22"/>
        </w:rPr>
        <w:t xml:space="preserve">2) jako kierownika robót w zakresie branży sanitarnej........................................................ ; </w:t>
      </w:r>
    </w:p>
    <w:p w:rsidR="00C63A05" w:rsidRPr="00C63A05" w:rsidRDefault="00C63A05" w:rsidP="00C63A05">
      <w:pPr>
        <w:pStyle w:val="Akapitzlist1"/>
        <w:tabs>
          <w:tab w:val="left" w:pos="284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ind w:left="284"/>
        <w:jc w:val="both"/>
        <w:rPr>
          <w:rFonts w:cs="Times New Roman"/>
          <w:sz w:val="22"/>
          <w:szCs w:val="22"/>
        </w:rPr>
      </w:pPr>
      <w:r w:rsidRPr="00C63A05">
        <w:rPr>
          <w:rFonts w:cs="Times New Roman"/>
          <w:sz w:val="22"/>
          <w:szCs w:val="22"/>
        </w:rPr>
        <w:t>3) jako kierownika robót branży elektrycznej....................................................................... .</w:t>
      </w:r>
    </w:p>
    <w:p w:rsidR="00C63A05" w:rsidRPr="00C63A05" w:rsidRDefault="00C63A05" w:rsidP="00C63A05">
      <w:pPr>
        <w:pStyle w:val="Akapitzlist1"/>
        <w:numPr>
          <w:ilvl w:val="0"/>
          <w:numId w:val="21"/>
        </w:numPr>
        <w:tabs>
          <w:tab w:val="left" w:pos="0"/>
          <w:tab w:val="left" w:pos="284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ind w:left="284" w:hanging="284"/>
        <w:jc w:val="both"/>
        <w:rPr>
          <w:rFonts w:cs="Times New Roman"/>
          <w:sz w:val="22"/>
          <w:szCs w:val="22"/>
        </w:rPr>
      </w:pPr>
      <w:r w:rsidRPr="00C63A05">
        <w:rPr>
          <w:rFonts w:cs="Times New Roman"/>
          <w:sz w:val="22"/>
          <w:szCs w:val="22"/>
        </w:rPr>
        <w:t>W zakresie realizacji obowiązków niniejszej umowy, w imieniu Zamawiającego Inspektorem Nadzoru będzie ………………………………………………………………..</w:t>
      </w:r>
    </w:p>
    <w:p w:rsidR="00C63A05" w:rsidRPr="00C63A05" w:rsidRDefault="00C63A05" w:rsidP="00C63A05">
      <w:pPr>
        <w:pStyle w:val="Akapitzlist1"/>
        <w:numPr>
          <w:ilvl w:val="0"/>
          <w:numId w:val="21"/>
        </w:numPr>
        <w:tabs>
          <w:tab w:val="left" w:pos="0"/>
          <w:tab w:val="left" w:pos="284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spacing w:after="120"/>
        <w:ind w:left="284" w:hanging="284"/>
        <w:jc w:val="both"/>
        <w:rPr>
          <w:rFonts w:cs="Times New Roman"/>
          <w:b/>
          <w:bCs/>
          <w:sz w:val="22"/>
          <w:szCs w:val="22"/>
        </w:rPr>
      </w:pPr>
      <w:r w:rsidRPr="00C63A05">
        <w:rPr>
          <w:rFonts w:cs="Times New Roman"/>
          <w:sz w:val="22"/>
          <w:szCs w:val="22"/>
        </w:rPr>
        <w:t xml:space="preserve">Adres e-mail Wykonawcy do kontaktów w trakcie realizacji przedmiotu zamówienia ……………………………… </w:t>
      </w:r>
    </w:p>
    <w:p w:rsidR="00C63A05" w:rsidRPr="00C63A05" w:rsidRDefault="00C63A05" w:rsidP="00C63A05">
      <w:pPr>
        <w:pStyle w:val="Tekstpodstawowy"/>
        <w:spacing w:before="5" w:line="360" w:lineRule="auto"/>
        <w:ind w:left="0"/>
        <w:rPr>
          <w:sz w:val="22"/>
          <w:szCs w:val="22"/>
          <w:lang w:val="pl-PL"/>
        </w:rPr>
      </w:pPr>
    </w:p>
    <w:p w:rsidR="00C63A05" w:rsidRPr="00C63A05" w:rsidRDefault="00C63A05" w:rsidP="00C63A05">
      <w:pPr>
        <w:pStyle w:val="Tekstpodstawowy"/>
        <w:spacing w:before="5" w:line="360" w:lineRule="auto"/>
        <w:ind w:left="0"/>
        <w:rPr>
          <w:sz w:val="22"/>
          <w:szCs w:val="22"/>
          <w:lang w:val="pl-PL"/>
        </w:rPr>
      </w:pPr>
    </w:p>
    <w:p w:rsidR="00C63A05" w:rsidRPr="00C63A05" w:rsidRDefault="00C63A05" w:rsidP="00C63A05">
      <w:pPr>
        <w:spacing w:line="360" w:lineRule="auto"/>
        <w:ind w:left="4419" w:right="4413"/>
        <w:jc w:val="both"/>
        <w:rPr>
          <w:b/>
        </w:rPr>
      </w:pPr>
      <w:r w:rsidRPr="00C63A05">
        <w:rPr>
          <w:b/>
        </w:rPr>
        <w:t>§ 9</w:t>
      </w:r>
    </w:p>
    <w:p w:rsidR="00C63A05" w:rsidRPr="00C63A05" w:rsidRDefault="00C63A05" w:rsidP="00C63A05">
      <w:pPr>
        <w:pStyle w:val="Akapitzlist"/>
        <w:numPr>
          <w:ilvl w:val="0"/>
          <w:numId w:val="7"/>
        </w:numPr>
        <w:tabs>
          <w:tab w:val="left" w:pos="479"/>
        </w:tabs>
        <w:spacing w:before="114" w:line="360" w:lineRule="auto"/>
        <w:ind w:right="109"/>
      </w:pPr>
      <w:r w:rsidRPr="00C63A05">
        <w:rPr>
          <w:lang w:val="pl-PL"/>
        </w:rPr>
        <w:t xml:space="preserve">Za wykonanie robót objętych niniejszą umową ustala się całkowite wynagrodzenie ryczałtowe w wysokości </w:t>
      </w:r>
      <w:r w:rsidRPr="00C63A05">
        <w:rPr>
          <w:b/>
          <w:lang w:val="pl-PL"/>
        </w:rPr>
        <w:t xml:space="preserve">brutto  . . . . . . . . . . . . . . . . . . . . . . . . . . . . . .  </w:t>
      </w:r>
      <w:r w:rsidRPr="00C63A05">
        <w:t>(</w:t>
      </w:r>
      <w:proofErr w:type="spellStart"/>
      <w:r w:rsidRPr="00C63A05">
        <w:t>słownie</w:t>
      </w:r>
      <w:proofErr w:type="spellEnd"/>
      <w:r w:rsidRPr="00C63A05">
        <w:t xml:space="preserve"> </w:t>
      </w:r>
      <w:proofErr w:type="spellStart"/>
      <w:r w:rsidRPr="00C63A05">
        <w:t>złotych</w:t>
      </w:r>
      <w:proofErr w:type="spellEnd"/>
      <w:r w:rsidRPr="00C63A05">
        <w:t>:.</w:t>
      </w:r>
    </w:p>
    <w:p w:rsidR="00C63A05" w:rsidRPr="00C63A05" w:rsidRDefault="00C63A05" w:rsidP="00C63A05">
      <w:pPr>
        <w:pStyle w:val="Tekstpodstawowy"/>
        <w:spacing w:before="0" w:line="360" w:lineRule="auto"/>
        <w:rPr>
          <w:sz w:val="22"/>
          <w:szCs w:val="22"/>
          <w:lang w:val="pl-PL"/>
        </w:rPr>
      </w:pPr>
      <w:r w:rsidRPr="00C63A05">
        <w:rPr>
          <w:sz w:val="22"/>
          <w:szCs w:val="22"/>
          <w:lang w:val="pl-PL"/>
        </w:rPr>
        <w:t>. . . . . . . . . . . . . . . . . . . . . . . . . . . . . . . . . . . . . . . . . . . . . . . . . .), w tym należny podatek</w:t>
      </w:r>
    </w:p>
    <w:p w:rsidR="00C63A05" w:rsidRPr="00C63A05" w:rsidRDefault="00C63A05" w:rsidP="00C63A05">
      <w:pPr>
        <w:spacing w:line="360" w:lineRule="auto"/>
        <w:ind w:left="478"/>
        <w:jc w:val="both"/>
        <w:rPr>
          <w:lang w:val="pl-PL"/>
        </w:rPr>
      </w:pPr>
      <w:r w:rsidRPr="00C63A05">
        <w:rPr>
          <w:lang w:val="pl-PL"/>
        </w:rPr>
        <w:t xml:space="preserve">VAT w wysokości </w:t>
      </w:r>
      <w:r w:rsidRPr="00C63A05">
        <w:rPr>
          <w:b/>
          <w:lang w:val="pl-PL"/>
        </w:rPr>
        <w:t xml:space="preserve">. . . . . . . . . . . . . . . </w:t>
      </w:r>
      <w:r w:rsidRPr="00C63A05">
        <w:rPr>
          <w:lang w:val="pl-PL"/>
        </w:rPr>
        <w:t>zł (słownie złotych: . . . . . . . . . . . . . . . . . . . . . . . . ).</w:t>
      </w:r>
    </w:p>
    <w:p w:rsidR="00C63A05" w:rsidRPr="00C63A05" w:rsidRDefault="00C63A05" w:rsidP="00C63A05">
      <w:pPr>
        <w:pStyle w:val="Akapitzlist"/>
        <w:numPr>
          <w:ilvl w:val="0"/>
          <w:numId w:val="7"/>
        </w:numPr>
        <w:tabs>
          <w:tab w:val="left" w:pos="479"/>
        </w:tabs>
        <w:spacing w:line="360" w:lineRule="auto"/>
        <w:rPr>
          <w:b/>
          <w:lang w:val="pl-PL"/>
        </w:rPr>
      </w:pPr>
      <w:r w:rsidRPr="00C63A05">
        <w:rPr>
          <w:lang w:val="pl-PL"/>
        </w:rPr>
        <w:t xml:space="preserve">Wynagrodzenie, o którym mowa w ust. 1, zostało określone na podstawie oferty z dnia </w:t>
      </w:r>
      <w:r w:rsidRPr="00C63A05">
        <w:rPr>
          <w:b/>
          <w:lang w:val="pl-PL"/>
        </w:rPr>
        <w:t>. .</w:t>
      </w:r>
    </w:p>
    <w:p w:rsidR="00C63A05" w:rsidRPr="00C63A05" w:rsidRDefault="00C63A05" w:rsidP="00C63A05">
      <w:pPr>
        <w:spacing w:line="360" w:lineRule="auto"/>
        <w:ind w:left="478"/>
        <w:jc w:val="both"/>
        <w:rPr>
          <w:lang w:val="pl-PL"/>
        </w:rPr>
      </w:pPr>
      <w:r w:rsidRPr="00C63A05">
        <w:rPr>
          <w:b/>
          <w:lang w:val="pl-PL"/>
        </w:rPr>
        <w:t xml:space="preserve">. . . . . . . . . . . . . </w:t>
      </w:r>
      <w:r w:rsidRPr="00C63A05">
        <w:rPr>
          <w:lang w:val="pl-PL"/>
        </w:rPr>
        <w:t>i zawiera wszystkie koszty niezbędne do poniesienia w celu należytego wykonania prac określonych w § 1.</w:t>
      </w:r>
    </w:p>
    <w:p w:rsidR="00C63A05" w:rsidRPr="00C63A05" w:rsidRDefault="00C63A05" w:rsidP="00C63A05">
      <w:pPr>
        <w:pStyle w:val="Akapitzlist"/>
        <w:numPr>
          <w:ilvl w:val="0"/>
          <w:numId w:val="7"/>
        </w:numPr>
        <w:tabs>
          <w:tab w:val="left" w:pos="479"/>
        </w:tabs>
        <w:spacing w:line="360" w:lineRule="auto"/>
        <w:ind w:right="105"/>
        <w:rPr>
          <w:lang w:val="pl-PL"/>
        </w:rPr>
      </w:pPr>
      <w:r w:rsidRPr="00C63A05">
        <w:rPr>
          <w:lang w:val="pl-PL"/>
        </w:rPr>
        <w:t>Zapłata wynagrodzenia za przedmiot umowy nastąpi po wykonaniu umowy potwierdzonym protokołem odbioru końcowego i po przekazaniu dokumentacji powykonawczej, w terminie 30 dni od daty otrzymania przez Zamawiającego prawidłowo wystawionej faktury VAT, przelewem na konto Wykonawcy wskazane na fakturze.</w:t>
      </w:r>
    </w:p>
    <w:p w:rsidR="00C63A05" w:rsidRPr="00C63A05" w:rsidRDefault="00C63A05" w:rsidP="00C63A05">
      <w:pPr>
        <w:pStyle w:val="Akapitzlist"/>
        <w:numPr>
          <w:ilvl w:val="0"/>
          <w:numId w:val="7"/>
        </w:numPr>
        <w:tabs>
          <w:tab w:val="left" w:pos="479"/>
        </w:tabs>
        <w:spacing w:line="360" w:lineRule="auto"/>
        <w:ind w:right="105"/>
        <w:rPr>
          <w:lang w:val="pl-PL"/>
        </w:rPr>
      </w:pPr>
      <w:r w:rsidRPr="00C63A05">
        <w:rPr>
          <w:lang w:val="pl-PL"/>
        </w:rPr>
        <w:t xml:space="preserve">Zamawiający przewiduje w ramach każdego z etapów rozliczenia częściowe, przy czym płatności będą realizowane za każdy odebrany zakres robót zgodnie z ustalonym harmonogramem robót, do </w:t>
      </w:r>
      <w:r w:rsidRPr="00C63A05">
        <w:rPr>
          <w:lang w:val="pl-PL"/>
        </w:rPr>
        <w:lastRenderedPageBreak/>
        <w:t>wysokości 70% wynagrodzenia dla każdego z etapów, pozostała kwota w wysokości 30 % wynagrodzenia dla każdego z etapów wypłacona będzie na koniec każdego etapu po jej zatwierdzeniu przez Zamawiającego.</w:t>
      </w:r>
    </w:p>
    <w:p w:rsidR="00C63A05" w:rsidRPr="00C63A05" w:rsidRDefault="00C63A05" w:rsidP="00C63A05">
      <w:pPr>
        <w:pStyle w:val="Akapitzlist"/>
        <w:numPr>
          <w:ilvl w:val="0"/>
          <w:numId w:val="7"/>
        </w:numPr>
        <w:tabs>
          <w:tab w:val="left" w:pos="479"/>
        </w:tabs>
        <w:spacing w:line="360" w:lineRule="auto"/>
        <w:ind w:hanging="360"/>
        <w:rPr>
          <w:lang w:val="pl-PL"/>
        </w:rPr>
      </w:pPr>
      <w:r w:rsidRPr="00C63A05">
        <w:rPr>
          <w:lang w:val="pl-PL"/>
        </w:rPr>
        <w:t>Za dzień zapłaty przyjmuje się dzień obciążenia rachunku bankowego Zamawiającego.</w:t>
      </w:r>
    </w:p>
    <w:p w:rsidR="00C63A05" w:rsidRPr="00C63A05" w:rsidRDefault="00C63A05" w:rsidP="00C63A05">
      <w:pPr>
        <w:pStyle w:val="Akapitzlist"/>
        <w:numPr>
          <w:ilvl w:val="0"/>
          <w:numId w:val="7"/>
        </w:numPr>
        <w:tabs>
          <w:tab w:val="left" w:pos="479"/>
        </w:tabs>
        <w:spacing w:line="360" w:lineRule="auto"/>
        <w:ind w:right="112" w:hanging="360"/>
        <w:rPr>
          <w:lang w:val="pl-PL"/>
        </w:rPr>
      </w:pPr>
      <w:r w:rsidRPr="00C63A05">
        <w:rPr>
          <w:lang w:val="pl-PL"/>
        </w:rPr>
        <w:t>Niniejsza   umowa   nie    może    stanowić    podstawy   podwyższenia    wynagrodzenia, w przypadku wykonania przez Wykonawcę jakichkolwiek robót dodatkowych.</w:t>
      </w:r>
    </w:p>
    <w:p w:rsidR="00C63A05" w:rsidRPr="00C63A05" w:rsidRDefault="00C63A05" w:rsidP="00C63A05">
      <w:pPr>
        <w:widowControl/>
        <w:numPr>
          <w:ilvl w:val="0"/>
          <w:numId w:val="7"/>
        </w:numPr>
        <w:tabs>
          <w:tab w:val="left" w:pos="0"/>
          <w:tab w:val="left" w:pos="282"/>
          <w:tab w:val="left" w:pos="502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suppressAutoHyphens/>
        <w:autoSpaceDE/>
        <w:autoSpaceDN/>
        <w:jc w:val="both"/>
        <w:rPr>
          <w:lang w:val="pl-PL"/>
        </w:rPr>
      </w:pPr>
      <w:r w:rsidRPr="00C63A05">
        <w:rPr>
          <w:lang w:val="pl-PL"/>
        </w:rPr>
        <w:t>Warunkiem dokonania zapłaty wynagrodzenia jest złożenie przez Wykonawcę pisemnego oświadczenia podwykonawcy, którego wierzytelność jest częścią składową wystawionej faktury o dokonaniu zapłaty na rzecz tego podwykonawcy, zgodnie ze wzorem stanowiącym załącznik do umowy.</w:t>
      </w:r>
    </w:p>
    <w:p w:rsidR="00C63A05" w:rsidRPr="00C63A05" w:rsidRDefault="00C63A05" w:rsidP="00C63A05">
      <w:pPr>
        <w:widowControl/>
        <w:numPr>
          <w:ilvl w:val="0"/>
          <w:numId w:val="7"/>
        </w:numPr>
        <w:tabs>
          <w:tab w:val="left" w:pos="0"/>
          <w:tab w:val="left" w:pos="284"/>
          <w:tab w:val="left" w:pos="426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suppressAutoHyphens/>
        <w:autoSpaceDE/>
        <w:autoSpaceDN/>
        <w:spacing w:after="120"/>
        <w:jc w:val="both"/>
        <w:rPr>
          <w:b/>
          <w:bCs/>
          <w:color w:val="000000"/>
          <w:lang w:val="pl-PL"/>
        </w:rPr>
      </w:pPr>
      <w:r w:rsidRPr="00C63A05">
        <w:rPr>
          <w:lang w:val="pl-PL"/>
        </w:rPr>
        <w:t>W przypadku niedostarczenia oświadczenia, o którym mowa w ust. 9, Zamawiający zatrzyma z należności Wykonawcy kwotę, w wysokości równej należności podwykonawcy, do czasu otrzymania oświadczenia podwykonawcy o dokonaniu na jego rzecz zapłaty należności przez Wykonawcę.</w:t>
      </w:r>
    </w:p>
    <w:p w:rsidR="00C63A05" w:rsidRPr="00C63A05" w:rsidRDefault="00C63A05" w:rsidP="00C63A05">
      <w:pPr>
        <w:widowControl/>
        <w:numPr>
          <w:ilvl w:val="0"/>
          <w:numId w:val="7"/>
        </w:numPr>
        <w:tabs>
          <w:tab w:val="left" w:pos="0"/>
          <w:tab w:val="left" w:pos="284"/>
          <w:tab w:val="left" w:pos="426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suppressAutoHyphens/>
        <w:autoSpaceDE/>
        <w:autoSpaceDN/>
        <w:spacing w:after="120"/>
        <w:jc w:val="both"/>
        <w:rPr>
          <w:lang w:val="pl-PL"/>
        </w:rPr>
      </w:pPr>
      <w:r w:rsidRPr="00C63A05">
        <w:rPr>
          <w:lang w:val="pl-PL"/>
        </w:rPr>
        <w:t xml:space="preserve">Płatność wynagrodzenia  będzie dokonana przy zachowaniu mechanizmu podzielonej płatności, zgodnie z art. 108a ust. 1-3 ustawy z dnia 11 marca 2004 r. o podatku </w:t>
      </w:r>
      <w:r w:rsidRPr="00C63A05">
        <w:rPr>
          <w:lang w:val="pl-PL"/>
        </w:rPr>
        <w:br/>
        <w:t xml:space="preserve">od towarów i usług (Dz. U. z 2017 r. poz. 1221 ze zm.). </w:t>
      </w:r>
    </w:p>
    <w:p w:rsidR="00C63A05" w:rsidRPr="00C63A05" w:rsidRDefault="00C63A05" w:rsidP="00C63A05">
      <w:pPr>
        <w:widowControl/>
        <w:numPr>
          <w:ilvl w:val="0"/>
          <w:numId w:val="7"/>
        </w:numPr>
        <w:tabs>
          <w:tab w:val="left" w:pos="0"/>
          <w:tab w:val="left" w:pos="284"/>
          <w:tab w:val="left" w:pos="426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suppressAutoHyphens/>
        <w:autoSpaceDE/>
        <w:autoSpaceDN/>
        <w:spacing w:after="120"/>
        <w:jc w:val="both"/>
        <w:rPr>
          <w:lang w:val="pl-PL"/>
        </w:rPr>
      </w:pPr>
      <w:r w:rsidRPr="00C63A05">
        <w:rPr>
          <w:lang w:val="pl-PL"/>
        </w:rPr>
        <w:t>Wykonawca oświadcza, że rachunek bankowy nr …………………... należy do Wykonawcy i jest powiązany z wydzielonym rachunkiem VAT.</w:t>
      </w:r>
    </w:p>
    <w:p w:rsidR="00C63A05" w:rsidRPr="00C63A05" w:rsidRDefault="00C63A05" w:rsidP="00C63A05">
      <w:pPr>
        <w:pStyle w:val="Akapitzlist"/>
        <w:tabs>
          <w:tab w:val="left" w:pos="479"/>
        </w:tabs>
        <w:spacing w:line="360" w:lineRule="auto"/>
        <w:ind w:right="112" w:firstLine="0"/>
        <w:rPr>
          <w:lang w:val="pl-PL"/>
        </w:rPr>
      </w:pPr>
    </w:p>
    <w:p w:rsidR="00C63A05" w:rsidRPr="00C63A05" w:rsidRDefault="00C63A05" w:rsidP="00C63A05">
      <w:pPr>
        <w:pStyle w:val="Akapitzlist"/>
        <w:tabs>
          <w:tab w:val="left" w:pos="479"/>
        </w:tabs>
        <w:spacing w:line="360" w:lineRule="auto"/>
        <w:ind w:right="112" w:firstLine="0"/>
        <w:rPr>
          <w:lang w:val="pl-PL"/>
        </w:rPr>
      </w:pPr>
    </w:p>
    <w:p w:rsidR="00C63A05" w:rsidRPr="00C63A05" w:rsidRDefault="00C63A05" w:rsidP="00C63A05">
      <w:pPr>
        <w:pStyle w:val="Nagwek11"/>
        <w:spacing w:line="360" w:lineRule="auto"/>
        <w:ind w:left="4416" w:right="4417"/>
        <w:jc w:val="both"/>
        <w:rPr>
          <w:sz w:val="22"/>
          <w:szCs w:val="22"/>
        </w:rPr>
      </w:pPr>
      <w:r w:rsidRPr="00C63A05">
        <w:rPr>
          <w:sz w:val="22"/>
          <w:szCs w:val="22"/>
        </w:rPr>
        <w:t>§ 10</w:t>
      </w:r>
    </w:p>
    <w:p w:rsidR="00C63A05" w:rsidRPr="00C63A05" w:rsidRDefault="00C63A05" w:rsidP="00C63A05">
      <w:pPr>
        <w:pStyle w:val="Akapitzlist"/>
        <w:numPr>
          <w:ilvl w:val="0"/>
          <w:numId w:val="6"/>
        </w:numPr>
        <w:tabs>
          <w:tab w:val="left" w:pos="476"/>
        </w:tabs>
        <w:spacing w:before="115" w:line="360" w:lineRule="auto"/>
        <w:rPr>
          <w:lang w:val="pl-PL"/>
        </w:rPr>
      </w:pPr>
      <w:r w:rsidRPr="00C63A05">
        <w:rPr>
          <w:lang w:val="pl-PL"/>
        </w:rPr>
        <w:t>Przekazanie Zamawiającemu przedmiotu umowy nastąpi protokółem odbioru końcowego.</w:t>
      </w:r>
    </w:p>
    <w:p w:rsidR="00C63A05" w:rsidRPr="00C63A05" w:rsidRDefault="00C63A05" w:rsidP="00C63A05">
      <w:pPr>
        <w:pStyle w:val="Akapitzlist"/>
        <w:numPr>
          <w:ilvl w:val="0"/>
          <w:numId w:val="6"/>
        </w:numPr>
        <w:tabs>
          <w:tab w:val="left" w:pos="476"/>
        </w:tabs>
        <w:spacing w:before="65" w:line="360" w:lineRule="auto"/>
        <w:ind w:right="117"/>
        <w:rPr>
          <w:lang w:val="pl-PL"/>
        </w:rPr>
      </w:pPr>
      <w:r w:rsidRPr="00C63A05">
        <w:rPr>
          <w:lang w:val="pl-PL"/>
        </w:rPr>
        <w:t>Do obowiązków Wykonawcy należy skompletowanie i przedstawienie Zamawiającemu dokumentów pozwalających na ocenę prawidłowego wykonania przedmiotu umowy.</w:t>
      </w:r>
    </w:p>
    <w:p w:rsidR="00C63A05" w:rsidRPr="00C63A05" w:rsidRDefault="00C63A05" w:rsidP="00C63A05">
      <w:pPr>
        <w:pStyle w:val="Akapitzlist"/>
        <w:numPr>
          <w:ilvl w:val="0"/>
          <w:numId w:val="6"/>
        </w:numPr>
        <w:tabs>
          <w:tab w:val="left" w:pos="476"/>
        </w:tabs>
        <w:spacing w:before="59" w:line="360" w:lineRule="auto"/>
        <w:ind w:right="112"/>
        <w:rPr>
          <w:lang w:val="pl-PL"/>
        </w:rPr>
      </w:pPr>
      <w:r w:rsidRPr="00C63A05">
        <w:rPr>
          <w:lang w:val="pl-PL"/>
        </w:rPr>
        <w:t>Zamawiający podpisze protokół odbioru końcowego robót dopiero wtedy, gdy Wykonawca, przedłoży Zamawiającemu w formie pisemnej oświadczenie podwykonawców, iż należne im z tytułu umów o podwykonawstwo wynagrodzenie zostało przez Wykonawcę zapłacone w całości.</w:t>
      </w:r>
    </w:p>
    <w:p w:rsidR="00C63A05" w:rsidRPr="00C63A05" w:rsidRDefault="00C63A05" w:rsidP="00C63A05">
      <w:pPr>
        <w:pStyle w:val="Akapitzlist"/>
        <w:numPr>
          <w:ilvl w:val="0"/>
          <w:numId w:val="6"/>
        </w:numPr>
        <w:tabs>
          <w:tab w:val="left" w:pos="476"/>
        </w:tabs>
        <w:spacing w:before="75" w:line="360" w:lineRule="auto"/>
        <w:ind w:right="115"/>
        <w:rPr>
          <w:lang w:val="pl-PL"/>
        </w:rPr>
      </w:pPr>
      <w:r w:rsidRPr="00C63A05">
        <w:rPr>
          <w:lang w:val="pl-PL"/>
        </w:rPr>
        <w:t>Protokół odbioru podpisany przez strony, Zamawiający doręcza Wykonawcy w dniu zakończenia odbioru. Strony przyjmują za dzień zakończenia robót - dzień podpisania protokołu odbioru końcowego.</w:t>
      </w:r>
    </w:p>
    <w:p w:rsidR="00C63A05" w:rsidRDefault="00C63A05" w:rsidP="00C63A05">
      <w:pPr>
        <w:pStyle w:val="Akapitzlist"/>
        <w:tabs>
          <w:tab w:val="left" w:pos="476"/>
        </w:tabs>
        <w:spacing w:before="59" w:line="360" w:lineRule="auto"/>
        <w:ind w:left="476" w:right="117" w:firstLine="0"/>
        <w:rPr>
          <w:lang w:val="pl-PL"/>
        </w:rPr>
      </w:pPr>
    </w:p>
    <w:p w:rsidR="00C63A05" w:rsidRPr="00C63A05" w:rsidRDefault="00C63A05" w:rsidP="00C63A05">
      <w:pPr>
        <w:pStyle w:val="Akapitzlist"/>
        <w:tabs>
          <w:tab w:val="left" w:pos="476"/>
        </w:tabs>
        <w:spacing w:before="59" w:line="360" w:lineRule="auto"/>
        <w:ind w:left="476" w:right="117" w:firstLine="0"/>
        <w:rPr>
          <w:lang w:val="pl-PL"/>
        </w:rPr>
      </w:pPr>
    </w:p>
    <w:p w:rsidR="00C63A05" w:rsidRPr="00C63A05" w:rsidRDefault="00C63A05" w:rsidP="00C63A05">
      <w:pPr>
        <w:pStyle w:val="Tekstpodstawowy"/>
        <w:spacing w:before="1" w:line="360" w:lineRule="auto"/>
        <w:ind w:left="0"/>
        <w:rPr>
          <w:sz w:val="22"/>
          <w:szCs w:val="22"/>
          <w:lang w:val="pl-PL"/>
        </w:rPr>
      </w:pPr>
    </w:p>
    <w:p w:rsidR="00C63A05" w:rsidRPr="00C63A05" w:rsidRDefault="00C63A05" w:rsidP="00C63A05">
      <w:pPr>
        <w:pStyle w:val="Nagwek11"/>
        <w:spacing w:before="90" w:line="360" w:lineRule="auto"/>
        <w:jc w:val="both"/>
        <w:rPr>
          <w:sz w:val="22"/>
          <w:szCs w:val="22"/>
        </w:rPr>
      </w:pPr>
      <w:r w:rsidRPr="00C63A05">
        <w:rPr>
          <w:sz w:val="22"/>
          <w:szCs w:val="22"/>
        </w:rPr>
        <w:t>§ 11</w:t>
      </w:r>
    </w:p>
    <w:p w:rsidR="00C63A05" w:rsidRPr="00C63A05" w:rsidRDefault="00C63A05" w:rsidP="00C63A05">
      <w:pPr>
        <w:pStyle w:val="Akapitzlist"/>
        <w:numPr>
          <w:ilvl w:val="0"/>
          <w:numId w:val="5"/>
        </w:numPr>
        <w:tabs>
          <w:tab w:val="left" w:pos="479"/>
        </w:tabs>
        <w:spacing w:before="110" w:line="360" w:lineRule="auto"/>
        <w:rPr>
          <w:lang w:val="pl-PL"/>
        </w:rPr>
      </w:pPr>
      <w:r w:rsidRPr="00C63A05">
        <w:rPr>
          <w:lang w:val="pl-PL"/>
        </w:rPr>
        <w:t>Wykonawca zapłaci Zamawiającemu karę umowną:</w:t>
      </w:r>
    </w:p>
    <w:p w:rsidR="00C63A05" w:rsidRPr="00C63A05" w:rsidRDefault="00C63A05" w:rsidP="00C63A05">
      <w:pPr>
        <w:pStyle w:val="Akapitzlist"/>
        <w:numPr>
          <w:ilvl w:val="1"/>
          <w:numId w:val="5"/>
        </w:numPr>
        <w:tabs>
          <w:tab w:val="left" w:pos="659"/>
        </w:tabs>
        <w:spacing w:line="360" w:lineRule="auto"/>
        <w:ind w:right="110"/>
        <w:rPr>
          <w:lang w:val="pl-PL"/>
        </w:rPr>
      </w:pPr>
      <w:r w:rsidRPr="00C63A05">
        <w:rPr>
          <w:lang w:val="pl-PL"/>
        </w:rPr>
        <w:t>w przypadku odstąpienia od umowy przez Zamawiającego z przyczyn, za które ponosi odpowiedzialność  Wykonawca - w wysokości 20% wynagrodzenia, o którym mowa    w § 9 ust.1,</w:t>
      </w:r>
    </w:p>
    <w:p w:rsidR="00C63A05" w:rsidRPr="00C63A05" w:rsidRDefault="00C63A05" w:rsidP="00C63A05">
      <w:pPr>
        <w:widowControl/>
        <w:numPr>
          <w:ilvl w:val="1"/>
          <w:numId w:val="5"/>
        </w:numPr>
        <w:tabs>
          <w:tab w:val="left" w:pos="426"/>
          <w:tab w:val="left" w:pos="1800"/>
          <w:tab w:val="left" w:pos="2062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suppressAutoHyphens/>
        <w:autoSpaceDE/>
        <w:autoSpaceDN/>
        <w:jc w:val="both"/>
        <w:rPr>
          <w:lang w:val="pl-PL"/>
        </w:rPr>
      </w:pPr>
      <w:r w:rsidRPr="00C63A05">
        <w:rPr>
          <w:lang w:val="pl-PL"/>
        </w:rPr>
        <w:lastRenderedPageBreak/>
        <w:t>za zwłokę w wykonaniu przedmiotu zamówienia w wysokości 0,3% wynagrodzenia brutto za wykonanie przedmiotu zamówienia, o którym mowa w § 6 ust. 1 za każdy dzień zwłoki, jednak nie więcej niż 30% wynagrodzenia brutto, o którym mowa w § 6 ust. 1;</w:t>
      </w:r>
    </w:p>
    <w:p w:rsidR="00C63A05" w:rsidRPr="00C63A05" w:rsidRDefault="00C63A05" w:rsidP="00C63A05">
      <w:pPr>
        <w:widowControl/>
        <w:numPr>
          <w:ilvl w:val="1"/>
          <w:numId w:val="5"/>
        </w:numPr>
        <w:tabs>
          <w:tab w:val="left" w:pos="426"/>
          <w:tab w:val="left" w:pos="1800"/>
          <w:tab w:val="left" w:pos="2062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suppressAutoHyphens/>
        <w:autoSpaceDE/>
        <w:autoSpaceDN/>
        <w:jc w:val="both"/>
        <w:rPr>
          <w:lang w:val="pl-PL"/>
        </w:rPr>
      </w:pPr>
      <w:r w:rsidRPr="00C63A05">
        <w:rPr>
          <w:lang w:val="pl-PL"/>
        </w:rPr>
        <w:t>za zwłokę w usunięciu wad stwierdzonych przy odbiorze końcowym, odbiorze pogwarancyjnym lub odbiorze w okresie rękojmi – w wysokości 0,03%</w:t>
      </w:r>
      <w:r w:rsidRPr="00C63A05">
        <w:rPr>
          <w:color w:val="C45911"/>
          <w:lang w:val="pl-PL"/>
        </w:rPr>
        <w:t xml:space="preserve"> </w:t>
      </w:r>
      <w:r w:rsidRPr="00C63A05">
        <w:rPr>
          <w:lang w:val="pl-PL"/>
        </w:rPr>
        <w:t>wynagrodzenia brutto za wykonanie przedmiotu zamówienia, o którym mowa w § 6 ust. 1 umowy za każdy dzień zwłoki, liczony od upływu terminu wyznaczonego na usunięcie wad;</w:t>
      </w:r>
    </w:p>
    <w:p w:rsidR="00C63A05" w:rsidRPr="00C63A05" w:rsidRDefault="00C63A05" w:rsidP="00C63A05">
      <w:pPr>
        <w:pStyle w:val="Akapitzlist"/>
        <w:numPr>
          <w:ilvl w:val="1"/>
          <w:numId w:val="5"/>
        </w:numPr>
        <w:tabs>
          <w:tab w:val="left" w:pos="659"/>
        </w:tabs>
        <w:spacing w:line="360" w:lineRule="auto"/>
        <w:ind w:right="105"/>
        <w:rPr>
          <w:lang w:val="pl-PL"/>
        </w:rPr>
      </w:pPr>
      <w:r w:rsidRPr="00C63A05">
        <w:rPr>
          <w:lang w:val="pl-PL"/>
        </w:rPr>
        <w:t>w przypadku nieterminowej zapłaty wynagrodzenia należnego podwykonawcom lub dalszym podwykonawcom, w wysokości 0,3 % wartości umowy zawartej pomiędzy Wykonawcą a podwykonawcą lub dalszym podwykonawcą za każdy rozpoczęty dzień zwłoki,</w:t>
      </w:r>
    </w:p>
    <w:p w:rsidR="00C63A05" w:rsidRPr="00C63A05" w:rsidRDefault="00C63A05" w:rsidP="00C63A05">
      <w:pPr>
        <w:pStyle w:val="Akapitzlist"/>
        <w:numPr>
          <w:ilvl w:val="1"/>
          <w:numId w:val="5"/>
        </w:numPr>
        <w:tabs>
          <w:tab w:val="left" w:pos="659"/>
        </w:tabs>
        <w:spacing w:line="360" w:lineRule="auto"/>
        <w:ind w:right="107"/>
        <w:rPr>
          <w:lang w:val="pl-PL"/>
        </w:rPr>
      </w:pPr>
      <w:r w:rsidRPr="00C63A05">
        <w:rPr>
          <w:lang w:val="pl-PL"/>
        </w:rPr>
        <w:t>w przypadku nieprzedłożenia do zaakceptowania projektu umowy o podwykonawstwo, której przedmiotem są roboty budowlane, lub projektu jej zmiany, w wysokości 0,3 % wartości wynagrodzenia, o którym mowa w § 9 ust.1 za każdy rozpoczęty dzień zwłoki,</w:t>
      </w:r>
    </w:p>
    <w:p w:rsidR="00C63A05" w:rsidRPr="00C63A05" w:rsidRDefault="00C63A05" w:rsidP="00C63A05">
      <w:pPr>
        <w:pStyle w:val="Akapitzlist"/>
        <w:numPr>
          <w:ilvl w:val="1"/>
          <w:numId w:val="5"/>
        </w:numPr>
        <w:tabs>
          <w:tab w:val="left" w:pos="659"/>
        </w:tabs>
        <w:spacing w:line="360" w:lineRule="auto"/>
        <w:ind w:right="105"/>
        <w:rPr>
          <w:lang w:val="pl-PL"/>
        </w:rPr>
      </w:pPr>
      <w:r w:rsidRPr="00C63A05">
        <w:rPr>
          <w:lang w:val="pl-PL"/>
        </w:rPr>
        <w:t>w przypadku  nieprzedłożenia poświadczonej za zgodność z oryginałem  kopii umowy   o podwykonawstwo lub jej zmiany, w wysokości 0,3 % wartości wynagrodzenia, o którym mowa w § 9 ust.1 za każdy rozpoczęty dzień zwłoki,</w:t>
      </w:r>
    </w:p>
    <w:p w:rsidR="00C63A05" w:rsidRPr="00C63A05" w:rsidRDefault="00C63A05" w:rsidP="00C63A05">
      <w:pPr>
        <w:pStyle w:val="Akapitzlist"/>
        <w:numPr>
          <w:ilvl w:val="1"/>
          <w:numId w:val="5"/>
        </w:numPr>
        <w:tabs>
          <w:tab w:val="left" w:pos="659"/>
        </w:tabs>
        <w:spacing w:line="360" w:lineRule="auto"/>
        <w:ind w:right="110"/>
        <w:rPr>
          <w:lang w:val="pl-PL"/>
        </w:rPr>
      </w:pPr>
      <w:r w:rsidRPr="00C63A05">
        <w:rPr>
          <w:lang w:val="pl-PL"/>
        </w:rPr>
        <w:t>w przypadku braku zmiany umowy o podwykonawstwo w zakresie terminu zapłaty,  w  wysokości  1  000  zł,  za  każdy  rozpoczęty  dzień  zwłoki  od  daty  wskazanej       w informacji, o której mowa w § 6 ust. 9 niniejszej umowy,</w:t>
      </w:r>
    </w:p>
    <w:p w:rsidR="00C63A05" w:rsidRPr="00C63A05" w:rsidRDefault="00C63A05" w:rsidP="00C63A05">
      <w:pPr>
        <w:pStyle w:val="Akapitzlist"/>
        <w:numPr>
          <w:ilvl w:val="1"/>
          <w:numId w:val="5"/>
        </w:numPr>
        <w:tabs>
          <w:tab w:val="left" w:pos="659"/>
        </w:tabs>
        <w:spacing w:line="360" w:lineRule="auto"/>
        <w:ind w:right="107"/>
      </w:pPr>
      <w:r w:rsidRPr="00C63A05">
        <w:rPr>
          <w:lang w:val="pl-PL"/>
        </w:rPr>
        <w:t xml:space="preserve">w  przypadku  nieprzedłożenia  w  terminie  dokumentów  określonych  w  §  4  ust.  </w:t>
      </w:r>
      <w:r w:rsidRPr="00C63A05">
        <w:t xml:space="preserve">6  w </w:t>
      </w:r>
      <w:proofErr w:type="spellStart"/>
      <w:r w:rsidRPr="00C63A05">
        <w:t>wysokości</w:t>
      </w:r>
      <w:proofErr w:type="spellEnd"/>
      <w:r w:rsidRPr="00C63A05">
        <w:t xml:space="preserve"> 500,00 </w:t>
      </w:r>
      <w:proofErr w:type="spellStart"/>
      <w:r w:rsidRPr="00C63A05">
        <w:t>zł</w:t>
      </w:r>
      <w:proofErr w:type="spellEnd"/>
      <w:r w:rsidRPr="00C63A05">
        <w:t xml:space="preserve"> </w:t>
      </w:r>
      <w:proofErr w:type="spellStart"/>
      <w:r w:rsidRPr="00C63A05">
        <w:t>za</w:t>
      </w:r>
      <w:proofErr w:type="spellEnd"/>
      <w:r w:rsidRPr="00C63A05">
        <w:t xml:space="preserve"> </w:t>
      </w:r>
      <w:proofErr w:type="spellStart"/>
      <w:r w:rsidRPr="00C63A05">
        <w:t>każdy</w:t>
      </w:r>
      <w:proofErr w:type="spellEnd"/>
      <w:r w:rsidRPr="00C63A05">
        <w:t xml:space="preserve"> </w:t>
      </w:r>
      <w:proofErr w:type="spellStart"/>
      <w:r w:rsidRPr="00C63A05">
        <w:t>rozpoczęty</w:t>
      </w:r>
      <w:proofErr w:type="spellEnd"/>
      <w:r w:rsidRPr="00C63A05">
        <w:t xml:space="preserve"> </w:t>
      </w:r>
      <w:proofErr w:type="spellStart"/>
      <w:r w:rsidRPr="00C63A05">
        <w:t>dzień</w:t>
      </w:r>
      <w:proofErr w:type="spellEnd"/>
      <w:r w:rsidRPr="00C63A05">
        <w:t xml:space="preserve"> </w:t>
      </w:r>
      <w:proofErr w:type="spellStart"/>
      <w:r w:rsidRPr="00C63A05">
        <w:t>zwłoki</w:t>
      </w:r>
      <w:proofErr w:type="spellEnd"/>
      <w:r w:rsidRPr="00C63A05">
        <w:t>,</w:t>
      </w:r>
    </w:p>
    <w:p w:rsidR="00C63A05" w:rsidRPr="00C63A05" w:rsidRDefault="00C63A05" w:rsidP="00C63A05">
      <w:pPr>
        <w:pStyle w:val="Akapitzlist"/>
        <w:numPr>
          <w:ilvl w:val="1"/>
          <w:numId w:val="5"/>
        </w:numPr>
        <w:tabs>
          <w:tab w:val="left" w:pos="659"/>
        </w:tabs>
        <w:spacing w:line="360" w:lineRule="auto"/>
        <w:ind w:right="107"/>
        <w:rPr>
          <w:lang w:val="pl-PL"/>
        </w:rPr>
      </w:pPr>
      <w:r w:rsidRPr="00C63A05">
        <w:rPr>
          <w:lang w:val="pl-PL"/>
        </w:rPr>
        <w:t>w przypadku niedotrzymania terminów określonych w § 15 ust. 6 – w wysokości 0,1 % wynagrodzenia, o którym mowa w § 9 ust. 1, za każdy rozpoczęty dzień zwłoki.</w:t>
      </w:r>
    </w:p>
    <w:p w:rsidR="00C63A05" w:rsidRPr="00C63A05" w:rsidRDefault="00C63A05" w:rsidP="00C63A05">
      <w:pPr>
        <w:widowControl/>
        <w:numPr>
          <w:ilvl w:val="1"/>
          <w:numId w:val="5"/>
        </w:numPr>
        <w:tabs>
          <w:tab w:val="left" w:pos="426"/>
          <w:tab w:val="left" w:pos="1800"/>
          <w:tab w:val="left" w:pos="2062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suppressAutoHyphens/>
        <w:autoSpaceDE/>
        <w:autoSpaceDN/>
        <w:jc w:val="both"/>
        <w:rPr>
          <w:lang w:val="pl-PL"/>
        </w:rPr>
      </w:pPr>
      <w:r w:rsidRPr="00C63A05">
        <w:rPr>
          <w:lang w:val="pl-PL"/>
        </w:rPr>
        <w:t>za niedopełnienie wymogu zatrudniania pracowników świadczących usługi na podstawie umowy o pracę w rozumieniu przepisów Kodeksu pracy, Wykonawca zapłaci Zamawiającemu kary umowne w wysokości kwoty minimalnego wynagrodzenia za pracę ustalonego na podstawie przepisów o minimalnym wynagrodzeniu za pracę (obowiązujących w chwili stwierdzenia przez Zamawiającego niedopełnienia przez Wykonawcę wymogu zatrudniania pracowników świadczących usługi na podstawie umowy o pracę w rozumieniu przepisów Kodeksu pracy) oraz liczby miesięcy w okresie realizacji umowy, w których nie dopełniono przedmiotowego wymogu – za każdą osobę poniżej liczby wymaganych pracowników świadczących usługi na podstawie umowy o pracę wskazanej przez Zamawiającego w specyfikacji istotnych warunków zamówienia. Niezłożenie przez Wykonawcę w wyznaczonym przez Zamawiającego terminie żądanych przez Zamawiającego oświadczeń lub dokumentów w celu potwierdzenia spełnienia przez Wykonawcę wymogu</w:t>
      </w:r>
      <w:r>
        <w:rPr>
          <w:lang w:val="pl-PL"/>
        </w:rPr>
        <w:t xml:space="preserve"> </w:t>
      </w:r>
      <w:r w:rsidRPr="00C63A05">
        <w:rPr>
          <w:lang w:val="pl-PL"/>
        </w:rPr>
        <w:t xml:space="preserve">zatrudnienia na podstawie umowy </w:t>
      </w:r>
      <w:r w:rsidRPr="00C63A05">
        <w:rPr>
          <w:lang w:val="pl-PL"/>
        </w:rPr>
        <w:br/>
        <w:t xml:space="preserve">o pracę, osób o których mowa w </w:t>
      </w:r>
      <w:r w:rsidRPr="00C63A05">
        <w:rPr>
          <w:bCs/>
          <w:lang w:val="pl-PL"/>
        </w:rPr>
        <w:t xml:space="preserve">§ </w:t>
      </w:r>
      <w:r w:rsidRPr="00C63A05">
        <w:rPr>
          <w:lang w:val="pl-PL"/>
        </w:rPr>
        <w:t xml:space="preserve">8 ust. 2, traktowane będzie jako niespełnienie przez Wykonawcę wymogu zatrudnienia na podstawie umowy o pracę osób wykonujących wskazane w </w:t>
      </w:r>
      <w:r w:rsidRPr="00C63A05">
        <w:rPr>
          <w:bCs/>
          <w:lang w:val="pl-PL"/>
        </w:rPr>
        <w:t xml:space="preserve">§ </w:t>
      </w:r>
      <w:r w:rsidRPr="00C63A05">
        <w:rPr>
          <w:lang w:val="pl-PL"/>
        </w:rPr>
        <w:t>8 ust. 2 czynności.</w:t>
      </w:r>
    </w:p>
    <w:p w:rsidR="00C63A05" w:rsidRPr="00C63A05" w:rsidRDefault="00C63A05" w:rsidP="00C63A05">
      <w:pPr>
        <w:pStyle w:val="Akapitzlist"/>
        <w:numPr>
          <w:ilvl w:val="0"/>
          <w:numId w:val="5"/>
        </w:numPr>
        <w:tabs>
          <w:tab w:val="left" w:pos="659"/>
        </w:tabs>
        <w:spacing w:line="360" w:lineRule="auto"/>
        <w:ind w:right="107"/>
        <w:rPr>
          <w:lang w:val="pl-PL"/>
        </w:rPr>
      </w:pPr>
      <w:r w:rsidRPr="00C63A05">
        <w:rPr>
          <w:lang w:val="pl-PL"/>
        </w:rPr>
        <w:t>W przypadku naliczenia kary umownej, Zamawiającemu przysługuje prawo zmniejszenia wynagrodzenia Wykonawcy określonego § 9 ust. 1 o wysokość  naliczonej kary.</w:t>
      </w:r>
    </w:p>
    <w:p w:rsidR="00C63A05" w:rsidRPr="00C63A05" w:rsidRDefault="00C63A05" w:rsidP="00C63A05">
      <w:pPr>
        <w:pStyle w:val="Akapitzlist"/>
        <w:numPr>
          <w:ilvl w:val="0"/>
          <w:numId w:val="5"/>
        </w:numPr>
        <w:tabs>
          <w:tab w:val="left" w:pos="479"/>
        </w:tabs>
        <w:spacing w:before="23" w:line="360" w:lineRule="auto"/>
        <w:ind w:right="112"/>
        <w:rPr>
          <w:lang w:val="pl-PL"/>
        </w:rPr>
      </w:pPr>
      <w:r w:rsidRPr="00C63A05">
        <w:rPr>
          <w:lang w:val="pl-PL"/>
        </w:rPr>
        <w:t>Zamawiający może dochodzić na zasadach ogólnych odszkodowania przewyższającego wysokość  kar umownych.</w:t>
      </w:r>
    </w:p>
    <w:p w:rsidR="00C63A05" w:rsidRPr="00C63A05" w:rsidRDefault="00C63A05" w:rsidP="00C63A05">
      <w:pPr>
        <w:pStyle w:val="Tekstpodstawowy"/>
        <w:spacing w:before="9" w:line="360" w:lineRule="auto"/>
        <w:ind w:left="0"/>
        <w:rPr>
          <w:sz w:val="22"/>
          <w:szCs w:val="22"/>
          <w:lang w:val="pl-PL"/>
        </w:rPr>
      </w:pPr>
    </w:p>
    <w:p w:rsidR="00C63A05" w:rsidRPr="00C63A05" w:rsidRDefault="00C63A05" w:rsidP="00C63A05">
      <w:pPr>
        <w:pStyle w:val="Nagwek11"/>
        <w:spacing w:before="90" w:line="360" w:lineRule="auto"/>
        <w:jc w:val="both"/>
        <w:rPr>
          <w:sz w:val="22"/>
          <w:szCs w:val="22"/>
        </w:rPr>
      </w:pPr>
      <w:r w:rsidRPr="00C63A05">
        <w:rPr>
          <w:sz w:val="22"/>
          <w:szCs w:val="22"/>
        </w:rPr>
        <w:t>§ 12</w:t>
      </w:r>
    </w:p>
    <w:p w:rsidR="00C63A05" w:rsidRPr="00C63A05" w:rsidRDefault="00C63A05" w:rsidP="00C63A05">
      <w:pPr>
        <w:widowControl/>
        <w:numPr>
          <w:ilvl w:val="0"/>
          <w:numId w:val="22"/>
        </w:numPr>
        <w:tabs>
          <w:tab w:val="left" w:pos="0"/>
          <w:tab w:val="left" w:pos="284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suppressAutoHyphens/>
        <w:autoSpaceDE/>
        <w:autoSpaceDN/>
        <w:spacing w:after="120"/>
        <w:ind w:left="284" w:hanging="284"/>
        <w:jc w:val="both"/>
        <w:rPr>
          <w:color w:val="000000"/>
          <w:lang w:val="pl-PL"/>
        </w:rPr>
      </w:pPr>
      <w:r w:rsidRPr="00C63A05">
        <w:rPr>
          <w:color w:val="000000"/>
          <w:lang w:val="pl-PL"/>
        </w:rPr>
        <w:lastRenderedPageBreak/>
        <w:t xml:space="preserve">Wykonawca przed podpisaniem umowy wniósł zabezpieczenie należytego wykonania umowy w wysokości </w:t>
      </w:r>
      <w:r w:rsidRPr="00C63A05">
        <w:rPr>
          <w:lang w:val="pl-PL"/>
        </w:rPr>
        <w:t>10%</w:t>
      </w:r>
      <w:r w:rsidRPr="00C63A05">
        <w:rPr>
          <w:color w:val="000000"/>
          <w:lang w:val="pl-PL"/>
        </w:rPr>
        <w:t xml:space="preserve"> wynagrodzenia umownego (brutto) podanego ofercie, </w:t>
      </w:r>
      <w:r w:rsidRPr="00C63A05">
        <w:rPr>
          <w:color w:val="000000"/>
          <w:lang w:val="pl-PL"/>
        </w:rPr>
        <w:br/>
        <w:t xml:space="preserve">tj. ……………………………. zł. </w:t>
      </w:r>
    </w:p>
    <w:p w:rsidR="00C63A05" w:rsidRPr="00C63A05" w:rsidRDefault="00C63A05" w:rsidP="00C63A05">
      <w:pPr>
        <w:widowControl/>
        <w:numPr>
          <w:ilvl w:val="0"/>
          <w:numId w:val="22"/>
        </w:numPr>
        <w:tabs>
          <w:tab w:val="left" w:pos="0"/>
          <w:tab w:val="left" w:pos="284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suppressAutoHyphens/>
        <w:autoSpaceDE/>
        <w:autoSpaceDN/>
        <w:spacing w:after="120"/>
        <w:ind w:left="284" w:hanging="284"/>
        <w:jc w:val="both"/>
        <w:rPr>
          <w:color w:val="000000"/>
          <w:lang w:val="pl-PL"/>
        </w:rPr>
      </w:pPr>
      <w:r w:rsidRPr="00C63A05">
        <w:rPr>
          <w:color w:val="000000"/>
          <w:lang w:val="pl-PL"/>
        </w:rPr>
        <w:t xml:space="preserve">Zabezpieczenie należytego wykonania umowy wniesiono w formie ………………………………………………………...……………………………………... </w:t>
      </w:r>
    </w:p>
    <w:p w:rsidR="00C63A05" w:rsidRPr="00C63A05" w:rsidRDefault="00C63A05" w:rsidP="00C63A05">
      <w:pPr>
        <w:widowControl/>
        <w:numPr>
          <w:ilvl w:val="0"/>
          <w:numId w:val="22"/>
        </w:numPr>
        <w:tabs>
          <w:tab w:val="left" w:pos="0"/>
          <w:tab w:val="left" w:pos="284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suppressAutoHyphens/>
        <w:autoSpaceDE/>
        <w:autoSpaceDN/>
        <w:ind w:left="284" w:hanging="284"/>
        <w:jc w:val="both"/>
        <w:rPr>
          <w:lang w:val="pl-PL"/>
        </w:rPr>
      </w:pPr>
      <w:r w:rsidRPr="00C63A05">
        <w:rPr>
          <w:color w:val="000000"/>
          <w:lang w:val="pl-PL"/>
        </w:rPr>
        <w:t xml:space="preserve">70 % zabezpieczenia należytego wykonania umowy zostanie zwrócone w terminie 30 dni od dnia odbioru końcowego robót budowlanych i uznania przez Zamawiającego </w:t>
      </w:r>
      <w:r w:rsidRPr="00C63A05">
        <w:rPr>
          <w:color w:val="000000"/>
          <w:lang w:val="pl-PL"/>
        </w:rPr>
        <w:br/>
        <w:t>za należycie wykonane. Pozostałe 30 % zabezpieczenia należytego wykonania umowy służyć będzie jako zabezpieczenie roszczeń z tytułu rękojmi za wady i zostanie zwrócone nie później niż w 15. dniu po upływie okresu rękojmi za wady.</w:t>
      </w:r>
    </w:p>
    <w:p w:rsidR="00C63A05" w:rsidRPr="00C63A05" w:rsidRDefault="00C63A05" w:rsidP="00C63A05">
      <w:pPr>
        <w:widowControl/>
        <w:numPr>
          <w:ilvl w:val="0"/>
          <w:numId w:val="22"/>
        </w:numPr>
        <w:tabs>
          <w:tab w:val="left" w:pos="0"/>
          <w:tab w:val="left" w:pos="284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suppressAutoHyphens/>
        <w:autoSpaceDE/>
        <w:autoSpaceDN/>
        <w:ind w:left="284" w:hanging="284"/>
        <w:jc w:val="both"/>
        <w:rPr>
          <w:lang w:val="pl-PL"/>
        </w:rPr>
      </w:pPr>
      <w:r w:rsidRPr="00C63A05">
        <w:rPr>
          <w:lang w:val="pl-PL"/>
        </w:rPr>
        <w:t xml:space="preserve">W przypadku wniesienia zabezpieczenia należytego wykonania umowy w formie poręczeń lub gwarancji i przedłużenia okresu realizacji robót lub wydłużenia okresu gwarancji </w:t>
      </w:r>
      <w:r w:rsidRPr="00C63A05">
        <w:rPr>
          <w:lang w:val="pl-PL"/>
        </w:rPr>
        <w:br/>
        <w:t xml:space="preserve">i rękojmi, Wykonawca jest zobowiązany odpowiednio przedłużyć termin obowiązywania dokumentu poręczenia lub gwarancji przedłożyć Zamawiającemu dokument przedłużonej gwarancji lub poręczenia w terminie do 7 dni przed upływem terminu ważności dotychczasowej gwarancji lub poręczenia. </w:t>
      </w:r>
    </w:p>
    <w:p w:rsidR="00C63A05" w:rsidRPr="00C63A05" w:rsidRDefault="00C63A05" w:rsidP="00C63A05">
      <w:pPr>
        <w:pStyle w:val="Tekstpodstawowy31"/>
        <w:numPr>
          <w:ilvl w:val="0"/>
          <w:numId w:val="22"/>
        </w:numPr>
        <w:tabs>
          <w:tab w:val="left" w:pos="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spacing w:after="120"/>
        <w:ind w:left="284" w:hanging="284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C63A05">
        <w:rPr>
          <w:rFonts w:ascii="Times New Roman" w:hAnsi="Times New Roman" w:cs="Times New Roman"/>
          <w:sz w:val="22"/>
          <w:szCs w:val="22"/>
        </w:rPr>
        <w:t xml:space="preserve">W trakcie realizacji umowy Wykonawca może dokonać zmiany formy zabezpieczenia na jedną lub kilka form, o których mowa w art. 148 ust. 1 ustawy </w:t>
      </w:r>
      <w:proofErr w:type="spellStart"/>
      <w:r w:rsidRPr="00C63A05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Pr="00C63A05">
        <w:rPr>
          <w:rFonts w:ascii="Times New Roman" w:hAnsi="Times New Roman" w:cs="Times New Roman"/>
          <w:sz w:val="22"/>
          <w:szCs w:val="22"/>
        </w:rPr>
        <w:t xml:space="preserve">, przy zachowaniu ciągłości zabezpieczenia i bez zmniejszenia jego wysokości. </w:t>
      </w:r>
    </w:p>
    <w:p w:rsidR="00C63A05" w:rsidRPr="00C63A05" w:rsidRDefault="00C63A05" w:rsidP="00C63A05">
      <w:pPr>
        <w:pStyle w:val="Nagwek11"/>
        <w:spacing w:before="71" w:line="360" w:lineRule="auto"/>
        <w:jc w:val="both"/>
        <w:rPr>
          <w:sz w:val="22"/>
          <w:szCs w:val="22"/>
        </w:rPr>
      </w:pPr>
      <w:r w:rsidRPr="00C63A05">
        <w:rPr>
          <w:sz w:val="22"/>
          <w:szCs w:val="22"/>
        </w:rPr>
        <w:t>§ 13</w:t>
      </w:r>
    </w:p>
    <w:p w:rsidR="00C63A05" w:rsidRPr="00C63A05" w:rsidRDefault="00C63A05" w:rsidP="00C63A05">
      <w:pPr>
        <w:pStyle w:val="Akapitzlist"/>
        <w:numPr>
          <w:ilvl w:val="0"/>
          <w:numId w:val="4"/>
        </w:numPr>
        <w:tabs>
          <w:tab w:val="left" w:pos="479"/>
        </w:tabs>
        <w:spacing w:before="115" w:line="360" w:lineRule="auto"/>
        <w:ind w:right="109"/>
        <w:rPr>
          <w:lang w:val="pl-PL"/>
        </w:rPr>
      </w:pPr>
      <w:r w:rsidRPr="00C63A05">
        <w:rPr>
          <w:lang w:val="pl-PL"/>
        </w:rP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 W  takim przypadku Wykonawca może żądać jedynie wynagrodzenia należnego mu z tytułu wykonania zrealizowanej części umowy.</w:t>
      </w:r>
    </w:p>
    <w:p w:rsidR="00C63A05" w:rsidRPr="00C63A05" w:rsidRDefault="00C63A05" w:rsidP="00C63A05">
      <w:pPr>
        <w:pStyle w:val="Akapitzlist"/>
        <w:numPr>
          <w:ilvl w:val="0"/>
          <w:numId w:val="4"/>
        </w:numPr>
        <w:tabs>
          <w:tab w:val="left" w:pos="479"/>
        </w:tabs>
        <w:spacing w:before="0" w:line="360" w:lineRule="auto"/>
        <w:ind w:right="112"/>
        <w:rPr>
          <w:lang w:val="pl-PL"/>
        </w:rPr>
      </w:pPr>
      <w:r w:rsidRPr="00C63A05">
        <w:rPr>
          <w:lang w:val="pl-PL"/>
        </w:rPr>
        <w:t>Zamawiający zastrzega sobie  prawo  rozwiązania  umowy  w  przypadkach  określonych w art. 145a ustawy - Prawo zamówień publicznych.</w:t>
      </w:r>
    </w:p>
    <w:p w:rsidR="00C63A05" w:rsidRPr="00C63A05" w:rsidRDefault="00C63A05" w:rsidP="00C63A05">
      <w:pPr>
        <w:pStyle w:val="Nagwek11"/>
        <w:spacing w:line="360" w:lineRule="auto"/>
        <w:jc w:val="both"/>
        <w:rPr>
          <w:sz w:val="22"/>
          <w:szCs w:val="22"/>
          <w:lang w:val="pl-PL"/>
        </w:rPr>
      </w:pPr>
      <w:r w:rsidRPr="00C63A05">
        <w:rPr>
          <w:sz w:val="22"/>
          <w:szCs w:val="22"/>
          <w:lang w:val="pl-PL"/>
        </w:rPr>
        <w:t>§ 14</w:t>
      </w:r>
    </w:p>
    <w:p w:rsidR="00C63A05" w:rsidRPr="00C63A05" w:rsidRDefault="00C63A05" w:rsidP="00C63A05">
      <w:pPr>
        <w:pStyle w:val="Tekstpodstawowy"/>
        <w:spacing w:before="115" w:line="360" w:lineRule="auto"/>
        <w:ind w:left="118" w:right="107"/>
        <w:rPr>
          <w:sz w:val="22"/>
          <w:szCs w:val="22"/>
          <w:lang w:val="pl-PL"/>
        </w:rPr>
      </w:pPr>
      <w:r w:rsidRPr="00C63A05">
        <w:rPr>
          <w:sz w:val="22"/>
          <w:szCs w:val="22"/>
          <w:lang w:val="pl-PL"/>
        </w:rPr>
        <w:t>Wykonawca ponosi pełną odpowiedzialność za naruszenie praw autorskich, patentowych, znaków ochronnych itp. odnoszących się do zastosowanych rozwiązań, sprzętu, urządzeń, technologii i materiałów potrzebnych przy realizacji robót.</w:t>
      </w:r>
    </w:p>
    <w:p w:rsidR="00C63A05" w:rsidRPr="00C63A05" w:rsidRDefault="00C63A05" w:rsidP="00C63A05">
      <w:pPr>
        <w:pStyle w:val="Nagwek11"/>
        <w:spacing w:before="223" w:line="360" w:lineRule="auto"/>
        <w:jc w:val="both"/>
        <w:rPr>
          <w:sz w:val="22"/>
          <w:szCs w:val="22"/>
        </w:rPr>
      </w:pPr>
      <w:r w:rsidRPr="00C63A05">
        <w:rPr>
          <w:sz w:val="22"/>
          <w:szCs w:val="22"/>
        </w:rPr>
        <w:t>§ 15</w:t>
      </w:r>
    </w:p>
    <w:p w:rsidR="00C63A05" w:rsidRPr="00C63A05" w:rsidRDefault="00C63A05" w:rsidP="00C63A05">
      <w:pPr>
        <w:pStyle w:val="Akapitzlist"/>
        <w:numPr>
          <w:ilvl w:val="0"/>
          <w:numId w:val="3"/>
        </w:numPr>
        <w:tabs>
          <w:tab w:val="left" w:pos="479"/>
        </w:tabs>
        <w:spacing w:before="115" w:line="360" w:lineRule="auto"/>
        <w:ind w:right="105"/>
        <w:rPr>
          <w:lang w:val="pl-PL"/>
        </w:rPr>
      </w:pPr>
      <w:r w:rsidRPr="00C63A05">
        <w:rPr>
          <w:lang w:val="pl-PL"/>
        </w:rPr>
        <w:t xml:space="preserve">Wykonawca udziela Zamawiającemu </w:t>
      </w:r>
      <w:r w:rsidRPr="00C63A05">
        <w:rPr>
          <w:b/>
          <w:lang w:val="pl-PL"/>
        </w:rPr>
        <w:t xml:space="preserve">. . . . . . miesięcy gwarancji </w:t>
      </w:r>
      <w:r w:rsidRPr="00C63A05">
        <w:rPr>
          <w:lang w:val="pl-PL"/>
        </w:rPr>
        <w:t>na przedmiot umowy licząc od dnia odbioru końcowego przedmiotu umowy.</w:t>
      </w:r>
    </w:p>
    <w:p w:rsidR="00C63A05" w:rsidRDefault="00C63A05" w:rsidP="00C63A05">
      <w:pPr>
        <w:pStyle w:val="Akapitzlist"/>
        <w:numPr>
          <w:ilvl w:val="0"/>
          <w:numId w:val="3"/>
        </w:numPr>
        <w:tabs>
          <w:tab w:val="left" w:pos="479"/>
        </w:tabs>
        <w:spacing w:before="0" w:line="360" w:lineRule="auto"/>
        <w:ind w:right="112"/>
        <w:rPr>
          <w:lang w:val="pl-PL"/>
        </w:rPr>
      </w:pPr>
      <w:r w:rsidRPr="00C63A05">
        <w:rPr>
          <w:lang w:val="pl-PL"/>
        </w:rPr>
        <w:t>Dokument gwarancji Wykonawca wyda Zamawiającemu w dniu końcowego odbioru przedmiotu umowy, przed rozliczeniem finansowym.</w:t>
      </w:r>
    </w:p>
    <w:p w:rsidR="00A479B3" w:rsidRPr="00A479B3" w:rsidRDefault="00A479B3" w:rsidP="00A479B3">
      <w:pPr>
        <w:tabs>
          <w:tab w:val="left" w:pos="479"/>
        </w:tabs>
        <w:spacing w:line="360" w:lineRule="auto"/>
        <w:ind w:right="112"/>
        <w:rPr>
          <w:lang w:val="pl-PL"/>
        </w:rPr>
      </w:pPr>
    </w:p>
    <w:p w:rsidR="00C63A05" w:rsidRPr="00C63A05" w:rsidRDefault="00C63A05" w:rsidP="00C63A05">
      <w:pPr>
        <w:pStyle w:val="Akapitzlist"/>
        <w:numPr>
          <w:ilvl w:val="0"/>
          <w:numId w:val="3"/>
        </w:numPr>
        <w:tabs>
          <w:tab w:val="left" w:pos="479"/>
        </w:tabs>
        <w:spacing w:before="0" w:line="360" w:lineRule="auto"/>
        <w:ind w:right="110"/>
        <w:rPr>
          <w:lang w:val="pl-PL"/>
        </w:rPr>
      </w:pPr>
      <w:r w:rsidRPr="00C63A05">
        <w:rPr>
          <w:lang w:val="pl-PL"/>
        </w:rPr>
        <w:t xml:space="preserve">Strony ustaliły, że Zamawiający </w:t>
      </w:r>
      <w:r w:rsidR="00A479B3">
        <w:rPr>
          <w:lang w:val="pl-PL"/>
        </w:rPr>
        <w:t xml:space="preserve">ma prawo korzystać  </w:t>
      </w:r>
      <w:r w:rsidRPr="00C63A05">
        <w:rPr>
          <w:lang w:val="pl-PL"/>
        </w:rPr>
        <w:t xml:space="preserve">z uprawnień z tytułu rękojmi </w:t>
      </w:r>
      <w:r w:rsidR="00A479B3">
        <w:rPr>
          <w:lang w:val="pl-PL"/>
        </w:rPr>
        <w:t xml:space="preserve">za wady </w:t>
      </w:r>
      <w:r w:rsidRPr="00C63A05">
        <w:rPr>
          <w:lang w:val="pl-PL"/>
        </w:rPr>
        <w:t xml:space="preserve">przez okres </w:t>
      </w:r>
      <w:r w:rsidR="00A479B3">
        <w:rPr>
          <w:lang w:val="pl-PL"/>
        </w:rPr>
        <w:t xml:space="preserve"> </w:t>
      </w:r>
      <w:r w:rsidRPr="00C63A05">
        <w:rPr>
          <w:lang w:val="pl-PL"/>
        </w:rPr>
        <w:t>5 lat.</w:t>
      </w:r>
    </w:p>
    <w:p w:rsidR="00C63A05" w:rsidRPr="00C63A05" w:rsidRDefault="00C63A05" w:rsidP="00C63A05">
      <w:pPr>
        <w:pStyle w:val="Akapitzlist"/>
        <w:numPr>
          <w:ilvl w:val="0"/>
          <w:numId w:val="3"/>
        </w:numPr>
        <w:tabs>
          <w:tab w:val="left" w:pos="479"/>
        </w:tabs>
        <w:spacing w:before="0" w:line="360" w:lineRule="auto"/>
        <w:ind w:right="111"/>
        <w:rPr>
          <w:lang w:val="pl-PL"/>
        </w:rPr>
      </w:pPr>
      <w:r w:rsidRPr="00C63A05">
        <w:rPr>
          <w:lang w:val="pl-PL"/>
        </w:rPr>
        <w:t>Termin przekazania przedmiotu umowy protokołem odbioru końcowego jest datą rozpoczęcia okresu gwarancji i rękojmi, który to biegnie równolegle.</w:t>
      </w:r>
    </w:p>
    <w:p w:rsidR="00C63A05" w:rsidRPr="00C63A05" w:rsidRDefault="00C63A05" w:rsidP="00C63A05">
      <w:pPr>
        <w:pStyle w:val="Akapitzlist"/>
        <w:numPr>
          <w:ilvl w:val="0"/>
          <w:numId w:val="3"/>
        </w:numPr>
        <w:tabs>
          <w:tab w:val="left" w:pos="479"/>
        </w:tabs>
        <w:spacing w:before="0" w:line="360" w:lineRule="auto"/>
        <w:ind w:right="106"/>
        <w:rPr>
          <w:lang w:val="pl-PL"/>
        </w:rPr>
      </w:pPr>
      <w:r w:rsidRPr="00C63A05">
        <w:rPr>
          <w:lang w:val="pl-PL"/>
        </w:rPr>
        <w:t xml:space="preserve">Wykonawca jest odpowiedzialny za wady powstałe w okresie gwarancji i rękojmi na zasadach </w:t>
      </w:r>
      <w:r w:rsidRPr="00C63A05">
        <w:rPr>
          <w:lang w:val="pl-PL"/>
        </w:rPr>
        <w:lastRenderedPageBreak/>
        <w:t>określonych w przepisach Kodeksu cywilnego.</w:t>
      </w:r>
    </w:p>
    <w:p w:rsidR="00C63A05" w:rsidRPr="00C63A05" w:rsidRDefault="00C63A05" w:rsidP="00C63A05">
      <w:pPr>
        <w:pStyle w:val="Akapitzlist"/>
        <w:numPr>
          <w:ilvl w:val="0"/>
          <w:numId w:val="3"/>
        </w:numPr>
        <w:tabs>
          <w:tab w:val="left" w:pos="479"/>
        </w:tabs>
        <w:spacing w:before="0" w:line="360" w:lineRule="auto"/>
        <w:ind w:right="112"/>
        <w:rPr>
          <w:lang w:val="pl-PL"/>
        </w:rPr>
      </w:pPr>
      <w:r w:rsidRPr="00C63A05">
        <w:rPr>
          <w:lang w:val="pl-PL"/>
        </w:rPr>
        <w:t>Stwierdzone w okresie rękojmi i gwarancji, na podstawie protokołów ujawnienia usterek, usterki lub wady Wykonawca, usunie na własny koszt najpóźniej w terminie 14 - stu dni licząc od dnia otrzymania ich pisemnego zgłoszenia.</w:t>
      </w:r>
    </w:p>
    <w:p w:rsidR="00C63A05" w:rsidRPr="00C63A05" w:rsidRDefault="00C63A05" w:rsidP="00C63A05">
      <w:pPr>
        <w:pStyle w:val="Akapitzlist"/>
        <w:numPr>
          <w:ilvl w:val="0"/>
          <w:numId w:val="3"/>
        </w:numPr>
        <w:tabs>
          <w:tab w:val="left" w:pos="479"/>
        </w:tabs>
        <w:spacing w:before="0" w:line="360" w:lineRule="auto"/>
        <w:ind w:right="112"/>
        <w:rPr>
          <w:lang w:val="pl-PL"/>
        </w:rPr>
      </w:pPr>
      <w:r w:rsidRPr="00C63A05">
        <w:rPr>
          <w:lang w:val="pl-PL"/>
        </w:rPr>
        <w:t>Zamawiający powiadomi Wykonawcę o powstałych wadach przedmiotu umowy w ciągu 10 dniu od ich ujawnienia.</w:t>
      </w:r>
    </w:p>
    <w:p w:rsidR="00C63A05" w:rsidRPr="00C63A05" w:rsidRDefault="00C63A05" w:rsidP="00A479B3">
      <w:pPr>
        <w:pStyle w:val="Akapitzlist"/>
        <w:numPr>
          <w:ilvl w:val="0"/>
          <w:numId w:val="3"/>
        </w:numPr>
        <w:tabs>
          <w:tab w:val="left" w:pos="479"/>
        </w:tabs>
        <w:spacing w:before="0" w:line="276" w:lineRule="auto"/>
        <w:ind w:right="112"/>
        <w:rPr>
          <w:lang w:val="pl-PL"/>
        </w:rPr>
      </w:pPr>
      <w:r w:rsidRPr="00C63A05">
        <w:rPr>
          <w:lang w:val="pl-PL"/>
        </w:rPr>
        <w:t>W okresie gwarancji i rękojmi Wykonawca zobowiązany jest do pisemnego zawiadomienia Zamawiającego w terminie 7 dni o:</w:t>
      </w:r>
    </w:p>
    <w:p w:rsidR="00C63A05" w:rsidRPr="00C63A05" w:rsidRDefault="00C63A05" w:rsidP="00A479B3">
      <w:pPr>
        <w:pStyle w:val="Akapitzlist"/>
        <w:numPr>
          <w:ilvl w:val="1"/>
          <w:numId w:val="3"/>
        </w:numPr>
        <w:tabs>
          <w:tab w:val="left" w:pos="910"/>
          <w:tab w:val="left" w:pos="911"/>
        </w:tabs>
        <w:spacing w:before="0" w:line="276" w:lineRule="auto"/>
        <w:rPr>
          <w:lang w:val="pl-PL"/>
        </w:rPr>
      </w:pPr>
      <w:r w:rsidRPr="00C63A05">
        <w:rPr>
          <w:lang w:val="pl-PL"/>
        </w:rPr>
        <w:t>zmianie siedziby lub nazwy firmy Wykonawcy;</w:t>
      </w:r>
    </w:p>
    <w:p w:rsidR="00C63A05" w:rsidRPr="00C63A05" w:rsidRDefault="00C63A05" w:rsidP="00A479B3">
      <w:pPr>
        <w:pStyle w:val="Akapitzlist"/>
        <w:numPr>
          <w:ilvl w:val="1"/>
          <w:numId w:val="3"/>
        </w:numPr>
        <w:tabs>
          <w:tab w:val="left" w:pos="910"/>
          <w:tab w:val="left" w:pos="911"/>
        </w:tabs>
        <w:spacing w:before="29" w:line="276" w:lineRule="auto"/>
      </w:pPr>
      <w:proofErr w:type="spellStart"/>
      <w:r w:rsidRPr="00C63A05">
        <w:t>zmianie</w:t>
      </w:r>
      <w:proofErr w:type="spellEnd"/>
      <w:r w:rsidRPr="00C63A05">
        <w:t xml:space="preserve"> </w:t>
      </w:r>
      <w:proofErr w:type="spellStart"/>
      <w:r w:rsidRPr="00C63A05">
        <w:t>osób</w:t>
      </w:r>
      <w:proofErr w:type="spellEnd"/>
      <w:r w:rsidRPr="00C63A05">
        <w:t xml:space="preserve"> </w:t>
      </w:r>
      <w:proofErr w:type="spellStart"/>
      <w:r w:rsidRPr="00C63A05">
        <w:t>reprezentujących</w:t>
      </w:r>
      <w:proofErr w:type="spellEnd"/>
      <w:r w:rsidRPr="00C63A05">
        <w:t xml:space="preserve"> </w:t>
      </w:r>
      <w:proofErr w:type="spellStart"/>
      <w:r w:rsidRPr="00C63A05">
        <w:t>Wykonawcę</w:t>
      </w:r>
      <w:proofErr w:type="spellEnd"/>
      <w:r w:rsidRPr="00C63A05">
        <w:t>;</w:t>
      </w:r>
    </w:p>
    <w:p w:rsidR="00C63A05" w:rsidRPr="00C63A05" w:rsidRDefault="00C63A05" w:rsidP="00A479B3">
      <w:pPr>
        <w:pStyle w:val="Akapitzlist"/>
        <w:numPr>
          <w:ilvl w:val="1"/>
          <w:numId w:val="3"/>
        </w:numPr>
        <w:tabs>
          <w:tab w:val="left" w:pos="910"/>
          <w:tab w:val="left" w:pos="911"/>
        </w:tabs>
        <w:spacing w:before="26" w:line="276" w:lineRule="auto"/>
      </w:pPr>
      <w:proofErr w:type="spellStart"/>
      <w:r w:rsidRPr="00C63A05">
        <w:t>ogłoszeniu</w:t>
      </w:r>
      <w:proofErr w:type="spellEnd"/>
      <w:r w:rsidRPr="00C63A05">
        <w:t xml:space="preserve"> </w:t>
      </w:r>
      <w:proofErr w:type="spellStart"/>
      <w:r w:rsidRPr="00C63A05">
        <w:t>upadłości</w:t>
      </w:r>
      <w:proofErr w:type="spellEnd"/>
      <w:r w:rsidRPr="00C63A05">
        <w:t xml:space="preserve"> </w:t>
      </w:r>
      <w:proofErr w:type="spellStart"/>
      <w:r w:rsidRPr="00C63A05">
        <w:t>Wykonawcy</w:t>
      </w:r>
      <w:proofErr w:type="spellEnd"/>
      <w:r w:rsidRPr="00C63A05">
        <w:t>;</w:t>
      </w:r>
    </w:p>
    <w:p w:rsidR="00C63A05" w:rsidRPr="00C63A05" w:rsidRDefault="00C63A05" w:rsidP="00A479B3">
      <w:pPr>
        <w:pStyle w:val="Akapitzlist"/>
        <w:numPr>
          <w:ilvl w:val="1"/>
          <w:numId w:val="3"/>
        </w:numPr>
        <w:tabs>
          <w:tab w:val="left" w:pos="910"/>
          <w:tab w:val="left" w:pos="911"/>
        </w:tabs>
        <w:spacing w:before="29" w:line="276" w:lineRule="auto"/>
      </w:pPr>
      <w:proofErr w:type="spellStart"/>
      <w:r w:rsidRPr="00C63A05">
        <w:t>likwidacji</w:t>
      </w:r>
      <w:proofErr w:type="spellEnd"/>
      <w:r w:rsidRPr="00C63A05">
        <w:t xml:space="preserve"> </w:t>
      </w:r>
      <w:proofErr w:type="spellStart"/>
      <w:r w:rsidRPr="00C63A05">
        <w:t>firmy</w:t>
      </w:r>
      <w:proofErr w:type="spellEnd"/>
      <w:r w:rsidRPr="00C63A05">
        <w:t xml:space="preserve"> </w:t>
      </w:r>
      <w:proofErr w:type="spellStart"/>
      <w:r w:rsidRPr="00C63A05">
        <w:t>Wykonawcy</w:t>
      </w:r>
      <w:proofErr w:type="spellEnd"/>
      <w:r w:rsidRPr="00C63A05">
        <w:t>;</w:t>
      </w:r>
    </w:p>
    <w:p w:rsidR="00C63A05" w:rsidRPr="00C63A05" w:rsidRDefault="00C63A05" w:rsidP="00A479B3">
      <w:pPr>
        <w:pStyle w:val="Akapitzlist"/>
        <w:numPr>
          <w:ilvl w:val="1"/>
          <w:numId w:val="3"/>
        </w:numPr>
        <w:tabs>
          <w:tab w:val="left" w:pos="910"/>
          <w:tab w:val="left" w:pos="911"/>
        </w:tabs>
        <w:spacing w:before="26" w:line="276" w:lineRule="auto"/>
      </w:pPr>
      <w:proofErr w:type="spellStart"/>
      <w:r w:rsidRPr="00C63A05">
        <w:t>zajęciu</w:t>
      </w:r>
      <w:proofErr w:type="spellEnd"/>
      <w:r w:rsidRPr="00C63A05">
        <w:t xml:space="preserve"> </w:t>
      </w:r>
      <w:proofErr w:type="spellStart"/>
      <w:r w:rsidRPr="00C63A05">
        <w:t>majątku</w:t>
      </w:r>
      <w:proofErr w:type="spellEnd"/>
      <w:r w:rsidRPr="00C63A05">
        <w:t xml:space="preserve"> </w:t>
      </w:r>
      <w:proofErr w:type="spellStart"/>
      <w:r w:rsidRPr="00C63A05">
        <w:t>Wykonawcy</w:t>
      </w:r>
      <w:proofErr w:type="spellEnd"/>
      <w:r w:rsidRPr="00C63A05">
        <w:t>.</w:t>
      </w:r>
    </w:p>
    <w:p w:rsidR="00C63A05" w:rsidRPr="00C63A05" w:rsidRDefault="00C63A05" w:rsidP="00C63A05">
      <w:pPr>
        <w:pStyle w:val="Tekstpodstawowy"/>
        <w:spacing w:before="1" w:line="360" w:lineRule="auto"/>
        <w:ind w:left="0"/>
        <w:rPr>
          <w:sz w:val="22"/>
          <w:szCs w:val="22"/>
        </w:rPr>
      </w:pPr>
    </w:p>
    <w:p w:rsidR="00EC475F" w:rsidRDefault="00EC475F" w:rsidP="00C63A05">
      <w:pPr>
        <w:pStyle w:val="Nagwek11"/>
        <w:spacing w:before="90" w:line="360" w:lineRule="auto"/>
        <w:ind w:left="4416" w:right="4417"/>
        <w:jc w:val="both"/>
        <w:rPr>
          <w:sz w:val="22"/>
          <w:szCs w:val="22"/>
        </w:rPr>
      </w:pPr>
    </w:p>
    <w:p w:rsidR="00C63A05" w:rsidRPr="00C63A05" w:rsidRDefault="00C63A05" w:rsidP="00C63A05">
      <w:pPr>
        <w:pStyle w:val="Nagwek11"/>
        <w:spacing w:before="90" w:line="360" w:lineRule="auto"/>
        <w:ind w:left="4416" w:right="4417"/>
        <w:jc w:val="both"/>
        <w:rPr>
          <w:sz w:val="22"/>
          <w:szCs w:val="22"/>
        </w:rPr>
      </w:pPr>
      <w:r w:rsidRPr="00C63A05">
        <w:rPr>
          <w:sz w:val="22"/>
          <w:szCs w:val="22"/>
        </w:rPr>
        <w:t>§ 16</w:t>
      </w:r>
    </w:p>
    <w:p w:rsidR="00C63A05" w:rsidRPr="00C63A05" w:rsidRDefault="00C63A05" w:rsidP="00A479B3">
      <w:pPr>
        <w:pStyle w:val="Tekstpodstawowy"/>
        <w:numPr>
          <w:ilvl w:val="0"/>
          <w:numId w:val="13"/>
        </w:numPr>
        <w:spacing w:before="113" w:line="276" w:lineRule="auto"/>
        <w:ind w:right="110"/>
        <w:rPr>
          <w:sz w:val="22"/>
          <w:szCs w:val="22"/>
          <w:lang w:val="pl-PL"/>
        </w:rPr>
      </w:pPr>
      <w:r w:rsidRPr="00C63A05">
        <w:rPr>
          <w:sz w:val="22"/>
          <w:szCs w:val="22"/>
          <w:lang w:val="pl-PL"/>
        </w:rPr>
        <w:t>Wszelkie zmiany niniejszej umowy nastąpić mogą wyłącznie w przypadkach i na warunkach wskazanych w SIWZ w formie pisemnej, pod rygorem nieważności, w formie aneksu podpisanego przez każdą ze stron z uwzględnieniem art. 144 ustawy Prawo zamówień publicznych.</w:t>
      </w:r>
    </w:p>
    <w:p w:rsidR="00C63A05" w:rsidRPr="00C63A05" w:rsidRDefault="00C63A05" w:rsidP="00C63A05">
      <w:pPr>
        <w:pStyle w:val="Akapitzlist"/>
        <w:widowControl/>
        <w:numPr>
          <w:ilvl w:val="0"/>
          <w:numId w:val="13"/>
        </w:numPr>
        <w:adjustRightInd w:val="0"/>
        <w:spacing w:line="360" w:lineRule="auto"/>
        <w:contextualSpacing/>
        <w:rPr>
          <w:lang w:val="pl-PL"/>
        </w:rPr>
      </w:pPr>
      <w:r w:rsidRPr="00C63A05">
        <w:rPr>
          <w:lang w:val="pl-PL"/>
        </w:rPr>
        <w:t>Zamawiający przewiduje możliwość zmian treści zawartej umowy w zakresie:</w:t>
      </w:r>
    </w:p>
    <w:p w:rsidR="00C63A05" w:rsidRPr="00C63A05" w:rsidRDefault="00C63A05" w:rsidP="00C63A05">
      <w:pPr>
        <w:pStyle w:val="Akapitzlist"/>
        <w:widowControl/>
        <w:numPr>
          <w:ilvl w:val="0"/>
          <w:numId w:val="14"/>
        </w:numPr>
        <w:adjustRightInd w:val="0"/>
        <w:spacing w:before="0" w:line="360" w:lineRule="auto"/>
        <w:contextualSpacing/>
        <w:rPr>
          <w:lang w:val="pl-PL"/>
        </w:rPr>
      </w:pPr>
      <w:r w:rsidRPr="00C63A05">
        <w:rPr>
          <w:lang w:val="pl-PL"/>
        </w:rPr>
        <w:t>zmiany adresu siedziby, numeru telefonów, formy prawnej Wykonawcy lub Zamawiającego.</w:t>
      </w:r>
    </w:p>
    <w:p w:rsidR="00C63A05" w:rsidRPr="00C63A05" w:rsidRDefault="00C63A05" w:rsidP="00C63A05">
      <w:pPr>
        <w:pStyle w:val="Akapitzlist"/>
        <w:widowControl/>
        <w:numPr>
          <w:ilvl w:val="0"/>
          <w:numId w:val="14"/>
        </w:numPr>
        <w:adjustRightInd w:val="0"/>
        <w:spacing w:before="0" w:line="360" w:lineRule="auto"/>
        <w:contextualSpacing/>
        <w:rPr>
          <w:lang w:val="pl-PL"/>
        </w:rPr>
      </w:pPr>
      <w:r w:rsidRPr="00C63A05">
        <w:rPr>
          <w:lang w:val="pl-PL"/>
        </w:rPr>
        <w:t xml:space="preserve">zmiany osób wskazanych w umowie zarówno po stronie Wykonawcy, jak </w:t>
      </w:r>
      <w:r w:rsidRPr="00C63A05">
        <w:rPr>
          <w:lang w:val="pl-PL"/>
        </w:rPr>
        <w:br/>
        <w:t>i Zamawiającego,</w:t>
      </w:r>
    </w:p>
    <w:p w:rsidR="00C63A05" w:rsidRPr="00C63A05" w:rsidRDefault="00C63A05" w:rsidP="00C63A05">
      <w:pPr>
        <w:pStyle w:val="Akapitzlist"/>
        <w:widowControl/>
        <w:numPr>
          <w:ilvl w:val="0"/>
          <w:numId w:val="14"/>
        </w:numPr>
        <w:adjustRightInd w:val="0"/>
        <w:spacing w:before="0" w:line="360" w:lineRule="auto"/>
        <w:contextualSpacing/>
        <w:rPr>
          <w:lang w:val="pl-PL"/>
        </w:rPr>
      </w:pPr>
      <w:r w:rsidRPr="00C63A05">
        <w:rPr>
          <w:lang w:val="pl-PL"/>
        </w:rPr>
        <w:t>zmiany przepisów prawa powszechnie obowiązujących w zakresie mających wpływ na realizację przedmiotu zamówienia,</w:t>
      </w:r>
    </w:p>
    <w:p w:rsidR="00C63A05" w:rsidRPr="00C63A05" w:rsidRDefault="00C63A05" w:rsidP="00C63A05">
      <w:pPr>
        <w:pStyle w:val="Akapitzlist"/>
        <w:widowControl/>
        <w:numPr>
          <w:ilvl w:val="0"/>
          <w:numId w:val="14"/>
        </w:numPr>
        <w:adjustRightInd w:val="0"/>
        <w:spacing w:before="0" w:line="360" w:lineRule="auto"/>
        <w:contextualSpacing/>
        <w:rPr>
          <w:lang w:val="pl-PL"/>
        </w:rPr>
      </w:pPr>
      <w:r w:rsidRPr="00C63A05">
        <w:rPr>
          <w:lang w:val="pl-PL"/>
        </w:rPr>
        <w:t>zmiany zastosowanej technologii wykonania zamówienia na lepszą (np. nowocześniejszą, mniej energochłonną), po zaakceptowaniu jej przez inspektorów nadzoru inwestorskiego i osoby pełniące nadzór autorski oraz osoby upoważnione przez Zamawiającego pod warunkiem, iż cena oferty nie ulegnie zmianie,</w:t>
      </w:r>
    </w:p>
    <w:p w:rsidR="00C63A05" w:rsidRPr="00C63A05" w:rsidRDefault="00C63A05" w:rsidP="00C63A05">
      <w:pPr>
        <w:pStyle w:val="Akapitzlist"/>
        <w:widowControl/>
        <w:numPr>
          <w:ilvl w:val="0"/>
          <w:numId w:val="14"/>
        </w:numPr>
        <w:adjustRightInd w:val="0"/>
        <w:spacing w:before="0" w:line="360" w:lineRule="auto"/>
        <w:contextualSpacing/>
        <w:rPr>
          <w:lang w:val="pl-PL"/>
        </w:rPr>
      </w:pPr>
      <w:r w:rsidRPr="00C63A05">
        <w:rPr>
          <w:lang w:val="pl-PL"/>
        </w:rPr>
        <w:t>wykonania robót zamiennych, zgodnie z procedurami i wymogami zawartymi w przepisie art. 36 - 36a ustawy Prawo budowlane,</w:t>
      </w:r>
    </w:p>
    <w:p w:rsidR="00C63A05" w:rsidRPr="00C63A05" w:rsidRDefault="00C63A05" w:rsidP="00C63A05">
      <w:pPr>
        <w:pStyle w:val="Akapitzlist"/>
        <w:widowControl/>
        <w:numPr>
          <w:ilvl w:val="0"/>
          <w:numId w:val="14"/>
        </w:numPr>
        <w:adjustRightInd w:val="0"/>
        <w:spacing w:before="0" w:line="360" w:lineRule="auto"/>
        <w:contextualSpacing/>
      </w:pPr>
      <w:proofErr w:type="spellStart"/>
      <w:r w:rsidRPr="00C63A05">
        <w:t>działania</w:t>
      </w:r>
      <w:proofErr w:type="spellEnd"/>
      <w:r w:rsidRPr="00C63A05">
        <w:t xml:space="preserve"> </w:t>
      </w:r>
      <w:proofErr w:type="spellStart"/>
      <w:r w:rsidRPr="00C63A05">
        <w:t>siły</w:t>
      </w:r>
      <w:proofErr w:type="spellEnd"/>
      <w:r w:rsidRPr="00C63A05">
        <w:t xml:space="preserve"> </w:t>
      </w:r>
      <w:proofErr w:type="spellStart"/>
      <w:r w:rsidRPr="00C63A05">
        <w:t>wyższej</w:t>
      </w:r>
      <w:proofErr w:type="spellEnd"/>
      <w:r w:rsidRPr="00C63A05">
        <w:t>,</w:t>
      </w:r>
    </w:p>
    <w:p w:rsidR="00C63A05" w:rsidRPr="00C63A05" w:rsidRDefault="00C63A05" w:rsidP="00C63A05">
      <w:pPr>
        <w:pStyle w:val="Akapitzlist"/>
        <w:widowControl/>
        <w:numPr>
          <w:ilvl w:val="0"/>
          <w:numId w:val="14"/>
        </w:numPr>
        <w:adjustRightInd w:val="0"/>
        <w:spacing w:before="0" w:line="360" w:lineRule="auto"/>
        <w:contextualSpacing/>
        <w:rPr>
          <w:lang w:val="pl-PL"/>
        </w:rPr>
      </w:pPr>
      <w:r w:rsidRPr="00C63A05">
        <w:rPr>
          <w:lang w:val="pl-PL"/>
        </w:rPr>
        <w:t>zdarzeń losowych odnoszących się do potencjału osobowo-kadrowego, a także w przypadku niewywiązywania się z obowiązków wynikających z umowy lub jeżeli zmiana stała się konieczna z jakichkolwiek innych przyczyn niezależnych od Wykonawcy,</w:t>
      </w:r>
    </w:p>
    <w:p w:rsidR="00C63A05" w:rsidRPr="00C63A05" w:rsidRDefault="00C63A05" w:rsidP="00C63A05">
      <w:pPr>
        <w:pStyle w:val="Akapitzlist"/>
        <w:widowControl/>
        <w:numPr>
          <w:ilvl w:val="0"/>
          <w:numId w:val="14"/>
        </w:numPr>
        <w:adjustRightInd w:val="0"/>
        <w:spacing w:before="0" w:line="360" w:lineRule="auto"/>
        <w:contextualSpacing/>
        <w:rPr>
          <w:lang w:val="pl-PL"/>
        </w:rPr>
      </w:pPr>
      <w:r w:rsidRPr="00C63A05">
        <w:rPr>
          <w:lang w:val="pl-PL"/>
        </w:rPr>
        <w:t>zawieszenia okresu trwania umowy powodowanej decyzją Zamawiającego,</w:t>
      </w:r>
    </w:p>
    <w:p w:rsidR="00C63A05" w:rsidRPr="00C63A05" w:rsidRDefault="00C63A05" w:rsidP="00C63A05">
      <w:pPr>
        <w:pStyle w:val="Akapitzlist"/>
        <w:widowControl/>
        <w:numPr>
          <w:ilvl w:val="0"/>
          <w:numId w:val="14"/>
        </w:numPr>
        <w:adjustRightInd w:val="0"/>
        <w:spacing w:before="0" w:line="360" w:lineRule="auto"/>
        <w:contextualSpacing/>
      </w:pPr>
      <w:proofErr w:type="spellStart"/>
      <w:r w:rsidRPr="00C63A05">
        <w:t>opóźnienia</w:t>
      </w:r>
      <w:proofErr w:type="spellEnd"/>
      <w:r w:rsidRPr="00C63A05">
        <w:t xml:space="preserve"> </w:t>
      </w:r>
      <w:proofErr w:type="spellStart"/>
      <w:r w:rsidRPr="00C63A05">
        <w:t>niezależnego</w:t>
      </w:r>
      <w:proofErr w:type="spellEnd"/>
      <w:r w:rsidRPr="00C63A05">
        <w:t xml:space="preserve"> </w:t>
      </w:r>
      <w:proofErr w:type="spellStart"/>
      <w:r w:rsidRPr="00C63A05">
        <w:t>od</w:t>
      </w:r>
      <w:proofErr w:type="spellEnd"/>
      <w:r w:rsidRPr="00C63A05">
        <w:t xml:space="preserve"> </w:t>
      </w:r>
      <w:proofErr w:type="spellStart"/>
      <w:r w:rsidRPr="00C63A05">
        <w:t>Wykonawcy</w:t>
      </w:r>
      <w:proofErr w:type="spellEnd"/>
      <w:r w:rsidRPr="00C63A05">
        <w:t>,</w:t>
      </w:r>
    </w:p>
    <w:p w:rsidR="00C63A05" w:rsidRPr="00C63A05" w:rsidRDefault="00C63A05" w:rsidP="00C63A05">
      <w:pPr>
        <w:pStyle w:val="Akapitzlist"/>
        <w:widowControl/>
        <w:numPr>
          <w:ilvl w:val="0"/>
          <w:numId w:val="14"/>
        </w:numPr>
        <w:adjustRightInd w:val="0"/>
        <w:spacing w:before="0" w:line="360" w:lineRule="auto"/>
        <w:contextualSpacing/>
        <w:rPr>
          <w:lang w:val="pl-PL"/>
        </w:rPr>
      </w:pPr>
      <w:r w:rsidRPr="00C63A05">
        <w:rPr>
          <w:lang w:val="pl-PL"/>
        </w:rPr>
        <w:t>zmian powodowanych koniecznością dokonania zmian i uzupełnień w dokumentacji projektowej, których przy dołożeniu należytej staranności nie można było przewidzieć w chwili odbioru dokumentacji opisującej przedmiot robót budowlanych.</w:t>
      </w:r>
    </w:p>
    <w:p w:rsidR="00C63A05" w:rsidRPr="00C63A05" w:rsidRDefault="00C63A05" w:rsidP="00C63A05">
      <w:pPr>
        <w:pStyle w:val="Akapitzlist"/>
        <w:widowControl/>
        <w:numPr>
          <w:ilvl w:val="0"/>
          <w:numId w:val="14"/>
        </w:numPr>
        <w:adjustRightInd w:val="0"/>
        <w:spacing w:before="0" w:line="360" w:lineRule="auto"/>
        <w:contextualSpacing/>
        <w:rPr>
          <w:lang w:val="pl-PL"/>
        </w:rPr>
      </w:pPr>
      <w:r w:rsidRPr="00C63A05">
        <w:rPr>
          <w:lang w:val="pl-PL"/>
        </w:rPr>
        <w:lastRenderedPageBreak/>
        <w:t xml:space="preserve">zmian terminu - zmian terminu realizacji umowy (zmiana terminu rozpoczęcia i/lub terminu zakończenia realizacji umowy) wynikającej z: </w:t>
      </w:r>
    </w:p>
    <w:p w:rsidR="00C63A05" w:rsidRPr="00C63A05" w:rsidRDefault="00C63A05" w:rsidP="00C63A05">
      <w:pPr>
        <w:pStyle w:val="Akapitzlist"/>
        <w:widowControl/>
        <w:numPr>
          <w:ilvl w:val="1"/>
          <w:numId w:val="14"/>
        </w:numPr>
        <w:adjustRightInd w:val="0"/>
        <w:spacing w:before="0" w:line="360" w:lineRule="auto"/>
        <w:contextualSpacing/>
        <w:rPr>
          <w:lang w:val="pl-PL"/>
        </w:rPr>
      </w:pPr>
      <w:r w:rsidRPr="00C63A05">
        <w:rPr>
          <w:lang w:val="pl-PL"/>
        </w:rPr>
        <w:t>ograniczenia zakresu robót budowlanych będących przedmiotem umowy, wynikającego ze zmiany okoliczności powodujących, że wykonanie umowy nie leży w interesie publicznym, czego nie można było przewidzieć w chwili zawarcia umowy,</w:t>
      </w:r>
    </w:p>
    <w:p w:rsidR="00C63A05" w:rsidRPr="00C63A05" w:rsidRDefault="00C63A05" w:rsidP="00C63A05">
      <w:pPr>
        <w:pStyle w:val="Akapitzlist"/>
        <w:widowControl/>
        <w:numPr>
          <w:ilvl w:val="1"/>
          <w:numId w:val="14"/>
        </w:numPr>
        <w:adjustRightInd w:val="0"/>
        <w:spacing w:before="0" w:line="360" w:lineRule="auto"/>
        <w:contextualSpacing/>
        <w:rPr>
          <w:lang w:val="pl-PL"/>
        </w:rPr>
      </w:pPr>
      <w:r w:rsidRPr="00C63A05">
        <w:rPr>
          <w:lang w:val="pl-PL"/>
        </w:rPr>
        <w:t>konieczności przedłużenia terminu wykonania umowy w sytuacjach:</w:t>
      </w:r>
    </w:p>
    <w:p w:rsidR="00C63A05" w:rsidRPr="00C63A05" w:rsidRDefault="00C63A05" w:rsidP="00C63A05">
      <w:pPr>
        <w:pStyle w:val="Akapitzlist"/>
        <w:widowControl/>
        <w:numPr>
          <w:ilvl w:val="2"/>
          <w:numId w:val="14"/>
        </w:numPr>
        <w:adjustRightInd w:val="0"/>
        <w:spacing w:before="0" w:line="360" w:lineRule="auto"/>
        <w:contextualSpacing/>
        <w:rPr>
          <w:lang w:val="pl-PL"/>
        </w:rPr>
      </w:pPr>
      <w:r w:rsidRPr="00C63A05">
        <w:rPr>
          <w:lang w:val="pl-PL"/>
        </w:rPr>
        <w:t xml:space="preserve">konieczności wprowadzenia zmian lub usunięcia błędów w dokumentacji projektowej w tym wystąpienia konieczności zrealizowania przedmiotu umowy przy zastosowaniu innych rozwiązań technicznych, technologicznych lub materiałowych niż wskazanych w projektach w sytuacji, gdyby zastosowanie przewidzianych rozwiązań groziło niewykonaniem lub jego wadliwym wykonaniem, w szczególności realizacji zamówień dodatkowych, </w:t>
      </w:r>
    </w:p>
    <w:p w:rsidR="00C63A05" w:rsidRPr="00C63A05" w:rsidRDefault="00C63A05" w:rsidP="00C63A05">
      <w:pPr>
        <w:pStyle w:val="Akapitzlist"/>
        <w:widowControl/>
        <w:numPr>
          <w:ilvl w:val="2"/>
          <w:numId w:val="14"/>
        </w:numPr>
        <w:adjustRightInd w:val="0"/>
        <w:spacing w:before="0" w:line="360" w:lineRule="auto"/>
        <w:contextualSpacing/>
        <w:rPr>
          <w:lang w:val="pl-PL"/>
        </w:rPr>
      </w:pPr>
      <w:r w:rsidRPr="00C63A05">
        <w:rPr>
          <w:lang w:val="pl-PL"/>
        </w:rPr>
        <w:t xml:space="preserve">zmiana rozwiązań technicznych, technologicznych </w:t>
      </w:r>
      <w:r w:rsidRPr="00C63A05">
        <w:rPr>
          <w:lang w:val="pl-PL"/>
        </w:rPr>
        <w:br/>
        <w:t>i materiałowych może wynikać z:</w:t>
      </w:r>
    </w:p>
    <w:p w:rsidR="00C63A05" w:rsidRPr="00C63A05" w:rsidRDefault="00C63A05" w:rsidP="00C63A05">
      <w:pPr>
        <w:pStyle w:val="Akapitzlist"/>
        <w:widowControl/>
        <w:numPr>
          <w:ilvl w:val="0"/>
          <w:numId w:val="15"/>
        </w:numPr>
        <w:adjustRightInd w:val="0"/>
        <w:spacing w:before="0" w:line="360" w:lineRule="auto"/>
        <w:contextualSpacing/>
        <w:rPr>
          <w:lang w:val="pl-PL"/>
        </w:rPr>
      </w:pPr>
      <w:r w:rsidRPr="00C63A05">
        <w:rPr>
          <w:lang w:val="pl-PL"/>
        </w:rPr>
        <w:t>niedostępności na rynku materiałów lub urządzeń wskazanych w dokumentacji projektowej, spowodowana zaprzestaniem produkcji lub wycofywaniem bądź wycofaniem ich z obrotu,</w:t>
      </w:r>
    </w:p>
    <w:p w:rsidR="00C63A05" w:rsidRPr="00C63A05" w:rsidRDefault="00C63A05" w:rsidP="00C63A05">
      <w:pPr>
        <w:pStyle w:val="Akapitzlist"/>
        <w:widowControl/>
        <w:numPr>
          <w:ilvl w:val="0"/>
          <w:numId w:val="15"/>
        </w:numPr>
        <w:adjustRightInd w:val="0"/>
        <w:spacing w:before="0" w:line="360" w:lineRule="auto"/>
        <w:contextualSpacing/>
        <w:rPr>
          <w:lang w:val="pl-PL"/>
        </w:rPr>
      </w:pPr>
      <w:r w:rsidRPr="00C63A05">
        <w:rPr>
          <w:lang w:val="pl-PL"/>
        </w:rPr>
        <w:t>pojawienia się na rynku nowszej technologii wykonania zaprojektowanych robót jak też materiałów lub urządzeń nowszej generacji, pozwalających na obniżenie kosztów realizacji lub eksploatacji wykonanego przedmiotu zamówienia,</w:t>
      </w:r>
    </w:p>
    <w:p w:rsidR="00C63A05" w:rsidRPr="00C63A05" w:rsidRDefault="00C63A05" w:rsidP="00C63A05">
      <w:pPr>
        <w:pStyle w:val="Akapitzlist"/>
        <w:widowControl/>
        <w:numPr>
          <w:ilvl w:val="0"/>
          <w:numId w:val="19"/>
        </w:numPr>
        <w:adjustRightInd w:val="0"/>
        <w:spacing w:line="360" w:lineRule="auto"/>
        <w:ind w:left="1843"/>
        <w:contextualSpacing/>
        <w:rPr>
          <w:lang w:val="pl-PL"/>
        </w:rPr>
      </w:pPr>
      <w:r w:rsidRPr="00C63A05">
        <w:rPr>
          <w:lang w:val="pl-PL"/>
        </w:rPr>
        <w:t>prac lub badań archeologicznych, wykopalisk, powodujących konieczność wstrzymania robót objętych niniejszą umową,</w:t>
      </w:r>
    </w:p>
    <w:p w:rsidR="00C63A05" w:rsidRPr="00C63A05" w:rsidRDefault="00C63A05" w:rsidP="00C63A05">
      <w:pPr>
        <w:pStyle w:val="Akapitzlist"/>
        <w:widowControl/>
        <w:numPr>
          <w:ilvl w:val="0"/>
          <w:numId w:val="14"/>
        </w:numPr>
        <w:adjustRightInd w:val="0"/>
        <w:spacing w:before="0" w:line="360" w:lineRule="auto"/>
        <w:contextualSpacing/>
        <w:rPr>
          <w:lang w:val="pl-PL"/>
        </w:rPr>
      </w:pPr>
      <w:r w:rsidRPr="00C63A05">
        <w:rPr>
          <w:lang w:val="pl-PL"/>
        </w:rPr>
        <w:t>wystąpienia siły wyższej (katastrofy, klęski żywiołowe, skrajnie niekorzystne dla prowadzenia robót budowlanych warunki atmosferyczne itp.) uniemożliwiającą udokumentowaną czasową realizację zadania przez Wykonawcę,</w:t>
      </w:r>
    </w:p>
    <w:p w:rsidR="00C63A05" w:rsidRPr="00C63A05" w:rsidRDefault="00C63A05" w:rsidP="00C63A05">
      <w:pPr>
        <w:pStyle w:val="Akapitzlist"/>
        <w:widowControl/>
        <w:numPr>
          <w:ilvl w:val="0"/>
          <w:numId w:val="14"/>
        </w:numPr>
        <w:adjustRightInd w:val="0"/>
        <w:spacing w:before="0" w:line="360" w:lineRule="auto"/>
        <w:contextualSpacing/>
        <w:rPr>
          <w:lang w:val="pl-PL"/>
        </w:rPr>
      </w:pPr>
      <w:r w:rsidRPr="00C63A05">
        <w:rPr>
          <w:lang w:val="pl-PL"/>
        </w:rPr>
        <w:t>zawieszenia finansowania w sytuacji gdy dysponent środków finansowych zawiesza Zamawiającemu finansowanie, z którego są dokonywane płatności na rzecz Wykonawcy,</w:t>
      </w:r>
    </w:p>
    <w:p w:rsidR="00C63A05" w:rsidRDefault="00C63A05" w:rsidP="00C63A05">
      <w:pPr>
        <w:pStyle w:val="Akapitzlist"/>
        <w:widowControl/>
        <w:numPr>
          <w:ilvl w:val="0"/>
          <w:numId w:val="14"/>
        </w:numPr>
        <w:adjustRightInd w:val="0"/>
        <w:spacing w:before="0" w:line="360" w:lineRule="auto"/>
        <w:contextualSpacing/>
        <w:rPr>
          <w:lang w:val="pl-PL"/>
        </w:rPr>
      </w:pPr>
      <w:r w:rsidRPr="00C63A05">
        <w:rPr>
          <w:lang w:val="pl-PL"/>
        </w:rPr>
        <w:t>zmiany powszechnie obowiązujących przepisów prawa w zakresie mającym wpływ na przedmiot umowy i przyjęte w projektach rozwiązania oraz termin zakończenia realizacji robót budowlanych.</w:t>
      </w:r>
    </w:p>
    <w:p w:rsidR="00EC475F" w:rsidRPr="00C63A05" w:rsidRDefault="00EC475F" w:rsidP="00EC475F">
      <w:pPr>
        <w:pStyle w:val="Akapitzlist"/>
        <w:widowControl/>
        <w:adjustRightInd w:val="0"/>
        <w:spacing w:before="0" w:line="360" w:lineRule="auto"/>
        <w:ind w:left="1080" w:firstLine="0"/>
        <w:contextualSpacing/>
        <w:rPr>
          <w:lang w:val="pl-PL"/>
        </w:rPr>
      </w:pPr>
    </w:p>
    <w:p w:rsidR="00C63A05" w:rsidRPr="00C63A05" w:rsidRDefault="00C63A05" w:rsidP="00C63A05">
      <w:pPr>
        <w:pStyle w:val="Akapitzlist"/>
        <w:widowControl/>
        <w:numPr>
          <w:ilvl w:val="0"/>
          <w:numId w:val="13"/>
        </w:numPr>
        <w:adjustRightInd w:val="0"/>
        <w:spacing w:before="0" w:line="360" w:lineRule="auto"/>
        <w:contextualSpacing/>
        <w:rPr>
          <w:lang w:val="pl-PL"/>
        </w:rPr>
      </w:pPr>
      <w:r w:rsidRPr="00C63A05">
        <w:rPr>
          <w:lang w:val="pl-PL"/>
        </w:rPr>
        <w:t>Zakazuje się zmian postanowień zawartej umowy w stosunku do treści oferty, na podstawie której dokonano wyboru wykonawcy, chyba że zachodzi co najmniej jedna z następujących okoliczności:</w:t>
      </w:r>
    </w:p>
    <w:p w:rsidR="00C63A05" w:rsidRPr="00C63A05" w:rsidRDefault="00C63A05" w:rsidP="00C63A05">
      <w:pPr>
        <w:pStyle w:val="Akapitzlist"/>
        <w:widowControl/>
        <w:numPr>
          <w:ilvl w:val="0"/>
          <w:numId w:val="16"/>
        </w:numPr>
        <w:adjustRightInd w:val="0"/>
        <w:spacing w:before="0" w:line="360" w:lineRule="auto"/>
        <w:contextualSpacing/>
        <w:rPr>
          <w:lang w:val="pl-PL"/>
        </w:rPr>
      </w:pPr>
      <w:r w:rsidRPr="00C63A05">
        <w:rPr>
          <w:lang w:val="pl-PL"/>
        </w:rPr>
        <w:t>zmiany zostały przewidziane w ogłoszeniu o zamówieniu lub SWWZ w postaci jednoznacznych postanowień umownych, które określają ich zakres, w szczególności możliwość zmiany wysokości wynagrodzenia Wykonawcy, i charakter oraz warunki wprowadzenia zmian. Zmiany te zostały przewidziane w SIWZ oraz projekcie umowy,</w:t>
      </w:r>
    </w:p>
    <w:p w:rsidR="00C63A05" w:rsidRPr="00C63A05" w:rsidRDefault="00C63A05" w:rsidP="00C63A05">
      <w:pPr>
        <w:pStyle w:val="Akapitzlist"/>
        <w:widowControl/>
        <w:numPr>
          <w:ilvl w:val="0"/>
          <w:numId w:val="16"/>
        </w:numPr>
        <w:adjustRightInd w:val="0"/>
        <w:spacing w:before="0" w:line="360" w:lineRule="auto"/>
        <w:contextualSpacing/>
        <w:rPr>
          <w:lang w:val="pl-PL"/>
        </w:rPr>
      </w:pPr>
      <w:r w:rsidRPr="00C63A05">
        <w:rPr>
          <w:lang w:val="pl-PL"/>
        </w:rPr>
        <w:lastRenderedPageBreak/>
        <w:t>zmiany dotyczą realizacji dodatkowych dostaw, usług lub robót budowlanych od dotychczasowego wykonawcy, nieobjętych zamówieniem podstawowym, o ile stały się niezbędne i zostały spełnione łącznie następujące warunki:</w:t>
      </w:r>
    </w:p>
    <w:p w:rsidR="00C63A05" w:rsidRPr="00C63A05" w:rsidRDefault="00C63A05" w:rsidP="00C63A05">
      <w:pPr>
        <w:pStyle w:val="Akapitzlist"/>
        <w:widowControl/>
        <w:numPr>
          <w:ilvl w:val="1"/>
          <w:numId w:val="16"/>
        </w:numPr>
        <w:adjustRightInd w:val="0"/>
        <w:spacing w:before="0" w:line="360" w:lineRule="auto"/>
        <w:contextualSpacing/>
        <w:rPr>
          <w:lang w:val="pl-PL"/>
        </w:rPr>
      </w:pPr>
      <w:r w:rsidRPr="00C63A05">
        <w:rPr>
          <w:lang w:val="pl-PL"/>
        </w:rPr>
        <w:t>zmiana wykonawcy nie może zostać dokonana z powodów ekonomicznych lub technicznych, w szczególności dotyczących zamienności lub interoperacyjności sprzętu, usług lub instalacji, zamówionych w ramach zamówienia podstawowego,</w:t>
      </w:r>
    </w:p>
    <w:p w:rsidR="00C63A05" w:rsidRPr="00C63A05" w:rsidRDefault="00C63A05" w:rsidP="00C63A05">
      <w:pPr>
        <w:pStyle w:val="Akapitzlist"/>
        <w:widowControl/>
        <w:numPr>
          <w:ilvl w:val="1"/>
          <w:numId w:val="16"/>
        </w:numPr>
        <w:adjustRightInd w:val="0"/>
        <w:spacing w:before="0" w:line="360" w:lineRule="auto"/>
        <w:contextualSpacing/>
        <w:rPr>
          <w:lang w:val="pl-PL"/>
        </w:rPr>
      </w:pPr>
      <w:r w:rsidRPr="00C63A05">
        <w:rPr>
          <w:lang w:val="pl-PL"/>
        </w:rPr>
        <w:t>zmiana wykonawcy spowodowałaby istotną niedogodność lub znaczne zwiększenie kosztów dla zamawiającego,</w:t>
      </w:r>
    </w:p>
    <w:p w:rsidR="00C63A05" w:rsidRPr="00C63A05" w:rsidRDefault="00C63A05" w:rsidP="00C63A05">
      <w:pPr>
        <w:pStyle w:val="Akapitzlist"/>
        <w:widowControl/>
        <w:numPr>
          <w:ilvl w:val="1"/>
          <w:numId w:val="16"/>
        </w:numPr>
        <w:adjustRightInd w:val="0"/>
        <w:spacing w:before="0" w:line="360" w:lineRule="auto"/>
        <w:contextualSpacing/>
        <w:rPr>
          <w:lang w:val="pl-PL"/>
        </w:rPr>
      </w:pPr>
      <w:r w:rsidRPr="00C63A05">
        <w:rPr>
          <w:lang w:val="pl-PL"/>
        </w:rPr>
        <w:t>wartość każdej kolejnej zmiany nie przekracza 50% wartości zamówienia określonej pierwotnie w umowie lub umowie ramowej;</w:t>
      </w:r>
    </w:p>
    <w:p w:rsidR="00C63A05" w:rsidRPr="00C63A05" w:rsidRDefault="00C63A05" w:rsidP="00C63A05">
      <w:pPr>
        <w:pStyle w:val="Akapitzlist"/>
        <w:widowControl/>
        <w:numPr>
          <w:ilvl w:val="0"/>
          <w:numId w:val="16"/>
        </w:numPr>
        <w:adjustRightInd w:val="0"/>
        <w:spacing w:before="0" w:line="360" w:lineRule="auto"/>
        <w:contextualSpacing/>
        <w:rPr>
          <w:lang w:val="pl-PL"/>
        </w:rPr>
      </w:pPr>
      <w:r w:rsidRPr="00C63A05">
        <w:rPr>
          <w:lang w:val="pl-PL"/>
        </w:rPr>
        <w:t>zostały spełnione łącznie następujące warunki:</w:t>
      </w:r>
    </w:p>
    <w:p w:rsidR="00C63A05" w:rsidRPr="00C63A05" w:rsidRDefault="00C63A05" w:rsidP="00C63A05">
      <w:pPr>
        <w:pStyle w:val="Akapitzlist"/>
        <w:widowControl/>
        <w:numPr>
          <w:ilvl w:val="1"/>
          <w:numId w:val="16"/>
        </w:numPr>
        <w:adjustRightInd w:val="0"/>
        <w:spacing w:before="0" w:line="360" w:lineRule="auto"/>
        <w:contextualSpacing/>
        <w:rPr>
          <w:lang w:val="pl-PL"/>
        </w:rPr>
      </w:pPr>
      <w:r w:rsidRPr="00C63A05">
        <w:rPr>
          <w:lang w:val="pl-PL"/>
        </w:rPr>
        <w:t xml:space="preserve">konieczność zmiany umowy lub umowy ramowej spowodowana jest okolicznościami, których zamawiający, działając z należytą starannością, nie mógł przewidzieć, </w:t>
      </w:r>
    </w:p>
    <w:p w:rsidR="00C63A05" w:rsidRPr="00C63A05" w:rsidRDefault="00C63A05" w:rsidP="00C63A05">
      <w:pPr>
        <w:pStyle w:val="Akapitzlist"/>
        <w:widowControl/>
        <w:numPr>
          <w:ilvl w:val="1"/>
          <w:numId w:val="16"/>
        </w:numPr>
        <w:adjustRightInd w:val="0"/>
        <w:spacing w:before="0" w:line="360" w:lineRule="auto"/>
        <w:contextualSpacing/>
        <w:rPr>
          <w:lang w:val="pl-PL"/>
        </w:rPr>
      </w:pPr>
      <w:r w:rsidRPr="00C63A05">
        <w:rPr>
          <w:lang w:val="pl-PL"/>
        </w:rPr>
        <w:t>wartość zmiany nie przekracza 50% wartości zamówienia określonej pierwotnie w umowie lub umowie ramowej;</w:t>
      </w:r>
    </w:p>
    <w:p w:rsidR="00C63A05" w:rsidRPr="00C63A05" w:rsidRDefault="00C63A05" w:rsidP="00C63A05">
      <w:pPr>
        <w:pStyle w:val="Akapitzlist"/>
        <w:widowControl/>
        <w:numPr>
          <w:ilvl w:val="0"/>
          <w:numId w:val="16"/>
        </w:numPr>
        <w:adjustRightInd w:val="0"/>
        <w:spacing w:before="0" w:line="360" w:lineRule="auto"/>
        <w:contextualSpacing/>
        <w:rPr>
          <w:lang w:val="pl-PL"/>
        </w:rPr>
      </w:pPr>
      <w:r w:rsidRPr="00C63A05">
        <w:rPr>
          <w:lang w:val="pl-PL"/>
        </w:rPr>
        <w:t>wykonawcę, któremu zamawiający udzielił zamówienia, ma zastąpić nowy wykonawca:</w:t>
      </w:r>
    </w:p>
    <w:p w:rsidR="00C63A05" w:rsidRPr="00C63A05" w:rsidRDefault="00C63A05" w:rsidP="00C63A05">
      <w:pPr>
        <w:pStyle w:val="Akapitzlist"/>
        <w:widowControl/>
        <w:numPr>
          <w:ilvl w:val="1"/>
          <w:numId w:val="16"/>
        </w:numPr>
        <w:adjustRightInd w:val="0"/>
        <w:spacing w:before="0" w:line="360" w:lineRule="auto"/>
        <w:contextualSpacing/>
      </w:pPr>
      <w:proofErr w:type="spellStart"/>
      <w:r w:rsidRPr="00C63A05">
        <w:t>na</w:t>
      </w:r>
      <w:proofErr w:type="spellEnd"/>
      <w:r w:rsidRPr="00C63A05">
        <w:t xml:space="preserve"> </w:t>
      </w:r>
      <w:proofErr w:type="spellStart"/>
      <w:r w:rsidRPr="00C63A05">
        <w:t>podstawie</w:t>
      </w:r>
      <w:proofErr w:type="spellEnd"/>
      <w:r w:rsidRPr="00C63A05">
        <w:t xml:space="preserve"> </w:t>
      </w:r>
      <w:proofErr w:type="spellStart"/>
      <w:r w:rsidRPr="00C63A05">
        <w:t>postanowień</w:t>
      </w:r>
      <w:proofErr w:type="spellEnd"/>
      <w:r w:rsidRPr="00C63A05">
        <w:t xml:space="preserve"> </w:t>
      </w:r>
      <w:proofErr w:type="spellStart"/>
      <w:r w:rsidRPr="00C63A05">
        <w:t>umownych</w:t>
      </w:r>
      <w:proofErr w:type="spellEnd"/>
      <w:r w:rsidRPr="00C63A05">
        <w:t>,</w:t>
      </w:r>
    </w:p>
    <w:p w:rsidR="00C63A05" w:rsidRPr="00C63A05" w:rsidRDefault="00C63A05" w:rsidP="00C63A05">
      <w:pPr>
        <w:pStyle w:val="Akapitzlist"/>
        <w:widowControl/>
        <w:numPr>
          <w:ilvl w:val="1"/>
          <w:numId w:val="16"/>
        </w:numPr>
        <w:adjustRightInd w:val="0"/>
        <w:spacing w:before="0" w:line="360" w:lineRule="auto"/>
        <w:contextualSpacing/>
        <w:rPr>
          <w:lang w:val="pl-PL"/>
        </w:rPr>
      </w:pPr>
      <w:r w:rsidRPr="00C63A05">
        <w:rPr>
          <w:lang w:val="pl-PL"/>
        </w:rPr>
        <w:t>w wyniku połączenia, podziału, przekształcenia, upadłości, restrukturyzacji lub nabycia dotychczasowego wykonawcy lub jego przedsiębiorstwa, o ile nowy wykonawca spełnia warunki udziału w postępowaniu, nie zachodzą wobec niego podstawy wykluczenia oraz nie pociąga to za sobą innych istotnych zmian umowy,</w:t>
      </w:r>
    </w:p>
    <w:p w:rsidR="00C63A05" w:rsidRPr="00C63A05" w:rsidRDefault="00C63A05" w:rsidP="00C63A05">
      <w:pPr>
        <w:pStyle w:val="Akapitzlist"/>
        <w:widowControl/>
        <w:numPr>
          <w:ilvl w:val="1"/>
          <w:numId w:val="16"/>
        </w:numPr>
        <w:adjustRightInd w:val="0"/>
        <w:spacing w:before="0" w:line="360" w:lineRule="auto"/>
        <w:contextualSpacing/>
        <w:rPr>
          <w:lang w:val="pl-PL"/>
        </w:rPr>
      </w:pPr>
      <w:r w:rsidRPr="00C63A05">
        <w:rPr>
          <w:lang w:val="pl-PL"/>
        </w:rPr>
        <w:t>w wyniku przejęcia przez zamawiającego zobowiązań wykonawcy względem jego podwykonawców;</w:t>
      </w:r>
    </w:p>
    <w:p w:rsidR="00C63A05" w:rsidRPr="00C63A05" w:rsidRDefault="00C63A05" w:rsidP="00C63A05">
      <w:pPr>
        <w:pStyle w:val="Akapitzlist"/>
        <w:widowControl/>
        <w:numPr>
          <w:ilvl w:val="0"/>
          <w:numId w:val="16"/>
        </w:numPr>
        <w:adjustRightInd w:val="0"/>
        <w:spacing w:before="0" w:line="360" w:lineRule="auto"/>
        <w:contextualSpacing/>
        <w:rPr>
          <w:lang w:val="pl-PL"/>
        </w:rPr>
      </w:pPr>
      <w:r w:rsidRPr="00C63A05">
        <w:rPr>
          <w:lang w:val="pl-PL"/>
        </w:rPr>
        <w:t>zmiany, niezależnie od ich wartości, nie są istotne, tj. za zmianę istotną rozumie się zmianę ogólnego charakteru umowy lub umowy ramowej, w stosunku do charakteru umowy lub umowy ramowej w pierwotnym brzmieniu; lub sytuację w której nie zmienia ogólnego charakteru umowy lub umowy ramowej i zachodzi co najmniej jedna z następujących okoliczności:</w:t>
      </w:r>
    </w:p>
    <w:p w:rsidR="00C63A05" w:rsidRPr="00C63A05" w:rsidRDefault="00C63A05" w:rsidP="00C63A05">
      <w:pPr>
        <w:pStyle w:val="Akapitzlist"/>
        <w:widowControl/>
        <w:numPr>
          <w:ilvl w:val="1"/>
          <w:numId w:val="16"/>
        </w:numPr>
        <w:adjustRightInd w:val="0"/>
        <w:spacing w:before="0" w:line="360" w:lineRule="auto"/>
        <w:contextualSpacing/>
        <w:rPr>
          <w:lang w:val="pl-PL"/>
        </w:rPr>
      </w:pPr>
      <w:r w:rsidRPr="00C63A05">
        <w:rPr>
          <w:lang w:val="pl-PL"/>
        </w:rPr>
        <w:t>zmiana wprowadza warunki, które, gdyby były postawione w postępowaniu o udzielenie zamówienia, to w tym postępowaniu wzięliby lub mogliby wziąć udział inni wykonawcy lub przyjęto by oferty innej treści,</w:t>
      </w:r>
    </w:p>
    <w:p w:rsidR="00C63A05" w:rsidRPr="00C63A05" w:rsidRDefault="00C63A05" w:rsidP="00C63A05">
      <w:pPr>
        <w:pStyle w:val="Akapitzlist"/>
        <w:widowControl/>
        <w:numPr>
          <w:ilvl w:val="1"/>
          <w:numId w:val="16"/>
        </w:numPr>
        <w:adjustRightInd w:val="0"/>
        <w:spacing w:before="0" w:line="360" w:lineRule="auto"/>
        <w:contextualSpacing/>
        <w:rPr>
          <w:lang w:val="pl-PL"/>
        </w:rPr>
      </w:pPr>
      <w:r w:rsidRPr="00C63A05">
        <w:rPr>
          <w:lang w:val="pl-PL"/>
        </w:rPr>
        <w:t>zmiana narusza równowagę ekonomiczną umowy lub umowy ramowej na korzyść wykonawcy w sposób nieprzewidziany pierwotnie w umowie lub umowie ramowej,</w:t>
      </w:r>
    </w:p>
    <w:p w:rsidR="00C63A05" w:rsidRPr="00C63A05" w:rsidRDefault="00C63A05" w:rsidP="00C63A05">
      <w:pPr>
        <w:pStyle w:val="Akapitzlist"/>
        <w:widowControl/>
        <w:numPr>
          <w:ilvl w:val="1"/>
          <w:numId w:val="16"/>
        </w:numPr>
        <w:adjustRightInd w:val="0"/>
        <w:spacing w:before="0" w:line="360" w:lineRule="auto"/>
        <w:contextualSpacing/>
        <w:rPr>
          <w:lang w:val="pl-PL"/>
        </w:rPr>
      </w:pPr>
      <w:r w:rsidRPr="00C63A05">
        <w:rPr>
          <w:lang w:val="pl-PL"/>
        </w:rPr>
        <w:t>zmiana znacznie rozszerza lub zmniejsza zakres świadczeń i zobowiązań wynikający z umowy lub umowy ramowej,</w:t>
      </w:r>
    </w:p>
    <w:p w:rsidR="00C63A05" w:rsidRPr="00C63A05" w:rsidRDefault="00C63A05" w:rsidP="00C63A05">
      <w:pPr>
        <w:pStyle w:val="Akapitzlist"/>
        <w:widowControl/>
        <w:numPr>
          <w:ilvl w:val="1"/>
          <w:numId w:val="16"/>
        </w:numPr>
        <w:adjustRightInd w:val="0"/>
        <w:spacing w:before="0" w:line="360" w:lineRule="auto"/>
        <w:contextualSpacing/>
        <w:rPr>
          <w:lang w:val="pl-PL"/>
        </w:rPr>
      </w:pPr>
      <w:r w:rsidRPr="00C63A05">
        <w:rPr>
          <w:lang w:val="pl-PL"/>
        </w:rPr>
        <w:t>polega na zastąpieniu wykonawcy, któremu zamawiający udzielił zamówienia, nowym wykonawcą, w przypadkach innych niż wymienione w art. 144 ust. 1 pkt. 4.</w:t>
      </w:r>
    </w:p>
    <w:p w:rsidR="00C63A05" w:rsidRPr="00C63A05" w:rsidRDefault="00C63A05" w:rsidP="00C63A05">
      <w:pPr>
        <w:pStyle w:val="Akapitzlist"/>
        <w:widowControl/>
        <w:numPr>
          <w:ilvl w:val="0"/>
          <w:numId w:val="16"/>
        </w:numPr>
        <w:adjustRightInd w:val="0"/>
        <w:spacing w:before="0" w:line="360" w:lineRule="auto"/>
        <w:contextualSpacing/>
        <w:rPr>
          <w:lang w:val="pl-PL"/>
        </w:rPr>
      </w:pPr>
      <w:r w:rsidRPr="00C63A05">
        <w:rPr>
          <w:lang w:val="pl-PL"/>
        </w:rPr>
        <w:t>łączna wartość zmian jest mniejsza niż kwoty określone w przepisach wydanych na podstawie art. 11 ust. 8 i jest mniejsza od 10% wartości zamówienia określonej</w:t>
      </w:r>
    </w:p>
    <w:p w:rsidR="00C63A05" w:rsidRPr="00C63A05" w:rsidRDefault="00C63A05" w:rsidP="00C63A05">
      <w:pPr>
        <w:pStyle w:val="Akapitzlist"/>
        <w:adjustRightInd w:val="0"/>
        <w:spacing w:line="360" w:lineRule="auto"/>
        <w:ind w:left="1080"/>
        <w:rPr>
          <w:lang w:val="pl-PL"/>
        </w:rPr>
      </w:pPr>
      <w:r w:rsidRPr="00C63A05">
        <w:rPr>
          <w:lang w:val="pl-PL"/>
        </w:rPr>
        <w:lastRenderedPageBreak/>
        <w:t>pierwotnie w umowie w przypadku zamówień na usługi lub dostawy albo, w przypadku zamówień na roboty budowlane - jest mniejsza od 15% wartości zamówienia określonej pierwotnie w umowie.</w:t>
      </w:r>
    </w:p>
    <w:p w:rsidR="00EC475F" w:rsidRDefault="00EC475F" w:rsidP="00EC475F">
      <w:pPr>
        <w:pStyle w:val="Akapitzlist"/>
        <w:widowControl/>
        <w:adjustRightInd w:val="0"/>
        <w:spacing w:before="0" w:line="360" w:lineRule="auto"/>
        <w:ind w:firstLine="0"/>
        <w:contextualSpacing/>
        <w:rPr>
          <w:lang w:val="pl-PL"/>
        </w:rPr>
      </w:pPr>
    </w:p>
    <w:p w:rsidR="00C63A05" w:rsidRPr="00C63A05" w:rsidRDefault="00C63A05" w:rsidP="00C63A05">
      <w:pPr>
        <w:pStyle w:val="Akapitzlist"/>
        <w:widowControl/>
        <w:numPr>
          <w:ilvl w:val="0"/>
          <w:numId w:val="13"/>
        </w:numPr>
        <w:adjustRightInd w:val="0"/>
        <w:spacing w:before="0" w:line="360" w:lineRule="auto"/>
        <w:contextualSpacing/>
        <w:rPr>
          <w:lang w:val="pl-PL"/>
        </w:rPr>
      </w:pPr>
      <w:r w:rsidRPr="00C63A05">
        <w:rPr>
          <w:lang w:val="pl-PL"/>
        </w:rPr>
        <w:t>Zamawiający przewiduje zmiany wysokości wynagrodzenia należnego Wykonawcy, w przypadku zmiany:</w:t>
      </w:r>
    </w:p>
    <w:p w:rsidR="00C63A05" w:rsidRPr="00C63A05" w:rsidRDefault="00C63A05" w:rsidP="00C63A05">
      <w:pPr>
        <w:pStyle w:val="Akapitzlist"/>
        <w:widowControl/>
        <w:numPr>
          <w:ilvl w:val="1"/>
          <w:numId w:val="13"/>
        </w:numPr>
        <w:adjustRightInd w:val="0"/>
        <w:spacing w:before="0" w:line="360" w:lineRule="auto"/>
        <w:contextualSpacing/>
        <w:rPr>
          <w:lang w:val="pl-PL"/>
        </w:rPr>
      </w:pPr>
      <w:r w:rsidRPr="00C63A05">
        <w:rPr>
          <w:lang w:val="pl-PL"/>
        </w:rPr>
        <w:t xml:space="preserve">stawki podatku od towarów i usług, </w:t>
      </w:r>
    </w:p>
    <w:p w:rsidR="00C63A05" w:rsidRPr="00C63A05" w:rsidRDefault="00C63A05" w:rsidP="00C63A05">
      <w:pPr>
        <w:pStyle w:val="Akapitzlist"/>
        <w:widowControl/>
        <w:numPr>
          <w:ilvl w:val="1"/>
          <w:numId w:val="13"/>
        </w:numPr>
        <w:adjustRightInd w:val="0"/>
        <w:spacing w:before="0" w:line="360" w:lineRule="auto"/>
        <w:contextualSpacing/>
        <w:rPr>
          <w:lang w:val="pl-PL"/>
        </w:rPr>
      </w:pPr>
      <w:r w:rsidRPr="00C63A05">
        <w:rPr>
          <w:lang w:val="pl-PL"/>
        </w:rPr>
        <w:t>wysokości minimalnego wynagrodzenia za pracę albo wysokości minimalnej stawki godzinowej, ustalonych na podstawie przepisów ustawy z dnia 10 października 2002 r. o minimalnym wynagrodzeniu za pracę,</w:t>
      </w:r>
    </w:p>
    <w:p w:rsidR="00C63A05" w:rsidRDefault="00C63A05" w:rsidP="00C63A05">
      <w:pPr>
        <w:pStyle w:val="Akapitzlist"/>
        <w:widowControl/>
        <w:numPr>
          <w:ilvl w:val="1"/>
          <w:numId w:val="13"/>
        </w:numPr>
        <w:adjustRightInd w:val="0"/>
        <w:spacing w:before="0" w:line="360" w:lineRule="auto"/>
        <w:contextualSpacing/>
        <w:rPr>
          <w:lang w:val="pl-PL"/>
        </w:rPr>
      </w:pPr>
      <w:r w:rsidRPr="00C63A05">
        <w:rPr>
          <w:lang w:val="pl-PL"/>
        </w:rPr>
        <w:t>zasad podlegania ubezpieczeniom społecznym lub ubezpieczeniu zdrowotnemu lub wysokości stawki składki na ubezpieczenia społeczne lub zdrowotne - jeżeli zmiany te będą miały wpływ na koszty wykonania zamówienia przez Wykonawcę.</w:t>
      </w:r>
    </w:p>
    <w:p w:rsidR="00EC475F" w:rsidRPr="00C63A05" w:rsidRDefault="00EC475F" w:rsidP="00EC475F">
      <w:pPr>
        <w:pStyle w:val="Akapitzlist"/>
        <w:widowControl/>
        <w:adjustRightInd w:val="0"/>
        <w:spacing w:before="0" w:line="360" w:lineRule="auto"/>
        <w:ind w:left="1198" w:firstLine="0"/>
        <w:contextualSpacing/>
        <w:rPr>
          <w:lang w:val="pl-PL"/>
        </w:rPr>
      </w:pPr>
    </w:p>
    <w:p w:rsidR="00C63A05" w:rsidRPr="00C63A05" w:rsidRDefault="00C63A05" w:rsidP="00C63A05">
      <w:pPr>
        <w:pStyle w:val="Akapitzlist"/>
        <w:widowControl/>
        <w:numPr>
          <w:ilvl w:val="0"/>
          <w:numId w:val="13"/>
        </w:numPr>
        <w:adjustRightInd w:val="0"/>
        <w:spacing w:before="0" w:line="360" w:lineRule="auto"/>
        <w:contextualSpacing/>
        <w:rPr>
          <w:lang w:val="pl-PL"/>
        </w:rPr>
      </w:pPr>
      <w:r w:rsidRPr="00C63A05">
        <w:rPr>
          <w:lang w:val="pl-PL"/>
        </w:rPr>
        <w:t>Zamawiający może rozwiązać umowę, jeżeli zachodzi co najmniej jedna z następujących okoliczności:</w:t>
      </w:r>
    </w:p>
    <w:p w:rsidR="00C63A05" w:rsidRPr="00C63A05" w:rsidRDefault="00C63A05" w:rsidP="00C63A05">
      <w:pPr>
        <w:pStyle w:val="Akapitzlist"/>
        <w:widowControl/>
        <w:numPr>
          <w:ilvl w:val="0"/>
          <w:numId w:val="17"/>
        </w:numPr>
        <w:adjustRightInd w:val="0"/>
        <w:spacing w:before="0" w:line="360" w:lineRule="auto"/>
        <w:ind w:firstLine="273"/>
        <w:contextualSpacing/>
        <w:rPr>
          <w:lang w:val="pl-PL"/>
        </w:rPr>
      </w:pPr>
      <w:r w:rsidRPr="00C63A05">
        <w:rPr>
          <w:lang w:val="pl-PL"/>
        </w:rPr>
        <w:t xml:space="preserve">zmiana umowy została dokonana z naruszeniem art. 144 ust. 1-lb, </w:t>
      </w:r>
      <w:proofErr w:type="spellStart"/>
      <w:r w:rsidRPr="00C63A05">
        <w:rPr>
          <w:lang w:val="pl-PL"/>
        </w:rPr>
        <w:t>ld</w:t>
      </w:r>
      <w:proofErr w:type="spellEnd"/>
      <w:r w:rsidRPr="00C63A05">
        <w:rPr>
          <w:lang w:val="pl-PL"/>
        </w:rPr>
        <w:t xml:space="preserve"> i le;</w:t>
      </w:r>
    </w:p>
    <w:p w:rsidR="00C63A05" w:rsidRPr="00C63A05" w:rsidRDefault="00C63A05" w:rsidP="00C63A05">
      <w:pPr>
        <w:pStyle w:val="Akapitzlist"/>
        <w:widowControl/>
        <w:numPr>
          <w:ilvl w:val="0"/>
          <w:numId w:val="17"/>
        </w:numPr>
        <w:adjustRightInd w:val="0"/>
        <w:spacing w:before="0" w:line="360" w:lineRule="auto"/>
        <w:ind w:left="1418" w:hanging="425"/>
        <w:contextualSpacing/>
        <w:rPr>
          <w:lang w:val="pl-PL"/>
        </w:rPr>
      </w:pPr>
      <w:r w:rsidRPr="00C63A05">
        <w:rPr>
          <w:lang w:val="pl-PL"/>
        </w:rPr>
        <w:t xml:space="preserve">Wykonawca w chwili zawarcia umowy podlegał wykluczeniu z postępowania na podstawie art. 24 ust. 1; </w:t>
      </w:r>
    </w:p>
    <w:p w:rsidR="00C63A05" w:rsidRPr="00C63A05" w:rsidRDefault="00C63A05" w:rsidP="00C63A05">
      <w:pPr>
        <w:pStyle w:val="Akapitzlist"/>
        <w:widowControl/>
        <w:numPr>
          <w:ilvl w:val="0"/>
          <w:numId w:val="17"/>
        </w:numPr>
        <w:adjustRightInd w:val="0"/>
        <w:spacing w:before="71" w:line="360" w:lineRule="auto"/>
        <w:ind w:left="1418" w:hanging="425"/>
        <w:contextualSpacing/>
        <w:rPr>
          <w:lang w:val="pl-PL"/>
        </w:rPr>
      </w:pPr>
      <w:r w:rsidRPr="00C63A05">
        <w:rPr>
          <w:lang w:val="pl-PL"/>
        </w:rPr>
        <w:t>Trybunał Sprawiedliwości Unii Europejskiej stwierdził, w ramach procedury przewidzianej w art. 258 Traktatu o Funkcjonowaniu Unii Europejskiej, że państwo polskie uchybiło zobowiązaniom, które ciążą na nim na mocy Traktatów, dyrektywy 2014/24/UE i dyrektywy 2014/25/UE, z uwagi na to, że zamawiający udzielił zamówienia z naruszeniem przepisów prawa Unii Europejskiej.</w:t>
      </w:r>
    </w:p>
    <w:p w:rsidR="00C63A05" w:rsidRPr="00C63A05" w:rsidRDefault="00C63A05" w:rsidP="00C63A05">
      <w:pPr>
        <w:pStyle w:val="Akapitzlist"/>
        <w:widowControl/>
        <w:adjustRightInd w:val="0"/>
        <w:spacing w:before="71" w:line="360" w:lineRule="auto"/>
        <w:ind w:left="1418" w:firstLine="0"/>
        <w:contextualSpacing/>
        <w:rPr>
          <w:lang w:val="pl-PL"/>
        </w:rPr>
      </w:pPr>
    </w:p>
    <w:p w:rsidR="00EC475F" w:rsidRDefault="00EC475F" w:rsidP="00C63A05">
      <w:pPr>
        <w:widowControl/>
        <w:adjustRightInd w:val="0"/>
        <w:spacing w:before="71" w:line="360" w:lineRule="auto"/>
        <w:contextualSpacing/>
        <w:jc w:val="center"/>
        <w:rPr>
          <w:b/>
        </w:rPr>
      </w:pPr>
    </w:p>
    <w:p w:rsidR="00C63A05" w:rsidRPr="00C63A05" w:rsidRDefault="00C63A05" w:rsidP="00C63A05">
      <w:pPr>
        <w:widowControl/>
        <w:adjustRightInd w:val="0"/>
        <w:spacing w:before="71" w:line="360" w:lineRule="auto"/>
        <w:contextualSpacing/>
        <w:jc w:val="center"/>
        <w:rPr>
          <w:b/>
        </w:rPr>
      </w:pPr>
      <w:r w:rsidRPr="00C63A05">
        <w:rPr>
          <w:b/>
        </w:rPr>
        <w:t>§ 17</w:t>
      </w:r>
    </w:p>
    <w:p w:rsidR="00C63A05" w:rsidRPr="00C63A05" w:rsidRDefault="00C63A05" w:rsidP="00C63A05">
      <w:pPr>
        <w:pStyle w:val="Akapitzlist"/>
        <w:numPr>
          <w:ilvl w:val="0"/>
          <w:numId w:val="2"/>
        </w:numPr>
        <w:tabs>
          <w:tab w:val="left" w:pos="479"/>
        </w:tabs>
        <w:spacing w:before="115" w:line="360" w:lineRule="auto"/>
        <w:ind w:right="111"/>
        <w:rPr>
          <w:lang w:val="pl-PL"/>
        </w:rPr>
      </w:pPr>
      <w:r w:rsidRPr="00C63A05">
        <w:rPr>
          <w:lang w:val="pl-PL"/>
        </w:rPr>
        <w:t>Wszelkie sprawy sporne powstałe w związku z zawarciem niniejszej umowy strony będą załatwiać w pierwszej kolejności między sobą polubownie.</w:t>
      </w:r>
    </w:p>
    <w:p w:rsidR="00C63A05" w:rsidRPr="00C63A05" w:rsidRDefault="00C63A05" w:rsidP="00C63A05">
      <w:pPr>
        <w:pStyle w:val="Akapitzlist"/>
        <w:numPr>
          <w:ilvl w:val="0"/>
          <w:numId w:val="2"/>
        </w:numPr>
        <w:tabs>
          <w:tab w:val="left" w:pos="479"/>
        </w:tabs>
        <w:spacing w:before="2" w:line="360" w:lineRule="auto"/>
        <w:ind w:right="103"/>
        <w:rPr>
          <w:lang w:val="pl-PL"/>
        </w:rPr>
      </w:pPr>
      <w:r w:rsidRPr="00C63A05">
        <w:rPr>
          <w:lang w:val="pl-PL"/>
        </w:rPr>
        <w:t>W przypadku zaistnienia sporu i nie osiągnięcia przez strony porozumienia w drodze negocjacji, rozstrzygającym będzie Sąd Powszechny właściwy dla siedziby Zamawiającego.</w:t>
      </w:r>
    </w:p>
    <w:p w:rsidR="00C63A05" w:rsidRPr="00C63A05" w:rsidRDefault="00C63A05" w:rsidP="00C63A05">
      <w:pPr>
        <w:pStyle w:val="Akapitzlist"/>
        <w:numPr>
          <w:ilvl w:val="0"/>
          <w:numId w:val="2"/>
        </w:numPr>
        <w:tabs>
          <w:tab w:val="left" w:pos="479"/>
        </w:tabs>
        <w:spacing w:before="0" w:line="360" w:lineRule="auto"/>
        <w:ind w:right="109"/>
        <w:rPr>
          <w:lang w:val="pl-PL"/>
        </w:rPr>
      </w:pPr>
      <w:r w:rsidRPr="00C63A05">
        <w:rPr>
          <w:lang w:val="pl-PL"/>
        </w:rPr>
        <w:t>W sprawach, które nie zostały uregulowane w niniejszej umowie zastosowanie mają przepisy ustawy - Prawo zamówień publicznych, ustawy - Kodeks cywilny, ustawy – Prawo budowlane.</w:t>
      </w:r>
    </w:p>
    <w:p w:rsidR="00C63A05" w:rsidRPr="00C63A05" w:rsidRDefault="00C63A05" w:rsidP="00C63A05">
      <w:pPr>
        <w:pStyle w:val="Akapitzlist"/>
        <w:numPr>
          <w:ilvl w:val="0"/>
          <w:numId w:val="2"/>
        </w:numPr>
        <w:tabs>
          <w:tab w:val="left" w:pos="479"/>
        </w:tabs>
        <w:spacing w:before="0" w:line="360" w:lineRule="auto"/>
        <w:ind w:right="109"/>
      </w:pPr>
      <w:r w:rsidRPr="00C63A05">
        <w:rPr>
          <w:lang w:val="pl-PL"/>
        </w:rPr>
        <w:t xml:space="preserve">Wykonawca jest zobowiązany do niezwłocznego przesyłania do Zamawiającego pisemnej informacji o zmianie danych Wykonawcy zawartych w umowie. </w:t>
      </w:r>
      <w:proofErr w:type="spellStart"/>
      <w:r w:rsidRPr="00C63A05">
        <w:t>Zmiana</w:t>
      </w:r>
      <w:proofErr w:type="spellEnd"/>
      <w:r w:rsidRPr="00C63A05">
        <w:t xml:space="preserve"> ta </w:t>
      </w:r>
      <w:proofErr w:type="spellStart"/>
      <w:r w:rsidRPr="00C63A05">
        <w:t>nie</w:t>
      </w:r>
      <w:proofErr w:type="spellEnd"/>
      <w:r w:rsidRPr="00C63A05">
        <w:t xml:space="preserve"> </w:t>
      </w:r>
      <w:proofErr w:type="spellStart"/>
      <w:r w:rsidRPr="00C63A05">
        <w:t>wymaga</w:t>
      </w:r>
      <w:proofErr w:type="spellEnd"/>
      <w:r w:rsidRPr="00C63A05">
        <w:t xml:space="preserve"> </w:t>
      </w:r>
      <w:proofErr w:type="spellStart"/>
      <w:r w:rsidRPr="00C63A05">
        <w:t>dokonania</w:t>
      </w:r>
      <w:proofErr w:type="spellEnd"/>
      <w:r w:rsidRPr="00C63A05">
        <w:t xml:space="preserve"> </w:t>
      </w:r>
      <w:proofErr w:type="spellStart"/>
      <w:r w:rsidRPr="00C63A05">
        <w:t>zmiany</w:t>
      </w:r>
      <w:proofErr w:type="spellEnd"/>
      <w:r w:rsidRPr="00C63A05">
        <w:t xml:space="preserve"> </w:t>
      </w:r>
      <w:proofErr w:type="spellStart"/>
      <w:r w:rsidRPr="00C63A05">
        <w:t>umowy</w:t>
      </w:r>
      <w:proofErr w:type="spellEnd"/>
      <w:r w:rsidRPr="00C63A05">
        <w:t>.</w:t>
      </w:r>
    </w:p>
    <w:p w:rsidR="00C63A05" w:rsidRPr="00C63A05" w:rsidRDefault="00C63A05" w:rsidP="00C63A05">
      <w:pPr>
        <w:pStyle w:val="Akapitzlist"/>
        <w:numPr>
          <w:ilvl w:val="0"/>
          <w:numId w:val="2"/>
        </w:numPr>
        <w:tabs>
          <w:tab w:val="left" w:pos="479"/>
        </w:tabs>
        <w:spacing w:before="2" w:line="360" w:lineRule="auto"/>
        <w:ind w:right="110"/>
        <w:rPr>
          <w:lang w:val="pl-PL"/>
        </w:rPr>
      </w:pPr>
      <w:r w:rsidRPr="00C63A05">
        <w:rPr>
          <w:lang w:val="pl-PL"/>
        </w:rPr>
        <w:t>W przypadku nie powiadomienia przez Wykonawcę Zamawiającego o zmianie danych zawartych w umowie,  wszelką korespondencję wysłaną przez Zamawiającego,  zgodnie  z posiadanymi przez niego danymi strony uznają za doręczoną.</w:t>
      </w:r>
    </w:p>
    <w:p w:rsidR="00EC475F" w:rsidRDefault="00EC475F" w:rsidP="00EC475F">
      <w:pPr>
        <w:pStyle w:val="Akapitzlist"/>
        <w:tabs>
          <w:tab w:val="left" w:pos="479"/>
        </w:tabs>
        <w:spacing w:before="0" w:line="360" w:lineRule="auto"/>
        <w:ind w:right="112" w:firstLine="0"/>
        <w:rPr>
          <w:lang w:val="pl-PL"/>
        </w:rPr>
      </w:pPr>
    </w:p>
    <w:p w:rsidR="00C63A05" w:rsidRPr="00C63A05" w:rsidRDefault="00C63A05" w:rsidP="00C63A05">
      <w:pPr>
        <w:pStyle w:val="Akapitzlist"/>
        <w:numPr>
          <w:ilvl w:val="0"/>
          <w:numId w:val="2"/>
        </w:numPr>
        <w:tabs>
          <w:tab w:val="left" w:pos="479"/>
        </w:tabs>
        <w:spacing w:before="0" w:line="360" w:lineRule="auto"/>
        <w:ind w:right="112"/>
        <w:rPr>
          <w:lang w:val="pl-PL"/>
        </w:rPr>
      </w:pPr>
      <w:r w:rsidRPr="00C63A05">
        <w:rPr>
          <w:lang w:val="pl-PL"/>
        </w:rPr>
        <w:t>Umowę sporządzono w trzech jednobrzmiących egzemplarzach, dwa egzemplarze dla Zamawiającego i jeden dla Wykonawcy.</w:t>
      </w:r>
    </w:p>
    <w:p w:rsidR="00C63A05" w:rsidRPr="00C63A05" w:rsidRDefault="00C63A05" w:rsidP="00C63A05">
      <w:pPr>
        <w:tabs>
          <w:tab w:val="left" w:pos="479"/>
        </w:tabs>
        <w:spacing w:line="360" w:lineRule="auto"/>
        <w:ind w:right="112"/>
        <w:jc w:val="both"/>
        <w:rPr>
          <w:lang w:val="pl-PL"/>
        </w:rPr>
      </w:pPr>
    </w:p>
    <w:p w:rsidR="00C63A05" w:rsidRPr="00C63A05" w:rsidRDefault="00C63A05" w:rsidP="00C63A05">
      <w:pPr>
        <w:tabs>
          <w:tab w:val="left" w:pos="479"/>
        </w:tabs>
        <w:spacing w:line="360" w:lineRule="auto"/>
        <w:ind w:right="112"/>
        <w:jc w:val="both"/>
        <w:rPr>
          <w:lang w:val="pl-PL"/>
        </w:rPr>
      </w:pPr>
    </w:p>
    <w:p w:rsidR="00C63A05" w:rsidRPr="00C63A05" w:rsidRDefault="00C63A05" w:rsidP="00C63A05">
      <w:pPr>
        <w:tabs>
          <w:tab w:val="left" w:pos="479"/>
        </w:tabs>
        <w:spacing w:line="360" w:lineRule="auto"/>
        <w:ind w:right="112"/>
        <w:jc w:val="both"/>
        <w:rPr>
          <w:lang w:val="pl-PL"/>
        </w:rPr>
      </w:pPr>
    </w:p>
    <w:p w:rsidR="00C63A05" w:rsidRPr="00C63A05" w:rsidRDefault="00C63A05" w:rsidP="00C63A05">
      <w:pPr>
        <w:pStyle w:val="Tekstpodstawowy"/>
        <w:spacing w:before="1" w:line="360" w:lineRule="auto"/>
        <w:ind w:left="0"/>
        <w:rPr>
          <w:sz w:val="22"/>
          <w:szCs w:val="22"/>
          <w:lang w:val="pl-PL"/>
        </w:rPr>
      </w:pPr>
    </w:p>
    <w:p w:rsidR="00EC475F" w:rsidRDefault="00EC475F" w:rsidP="00C63A05">
      <w:pPr>
        <w:tabs>
          <w:tab w:val="left" w:pos="6175"/>
        </w:tabs>
        <w:spacing w:line="360" w:lineRule="auto"/>
        <w:ind w:right="2"/>
        <w:jc w:val="both"/>
        <w:rPr>
          <w:b/>
        </w:rPr>
      </w:pPr>
    </w:p>
    <w:p w:rsidR="00EC475F" w:rsidRDefault="00EC475F" w:rsidP="00C63A05">
      <w:pPr>
        <w:tabs>
          <w:tab w:val="left" w:pos="6175"/>
        </w:tabs>
        <w:spacing w:line="360" w:lineRule="auto"/>
        <w:ind w:right="2"/>
        <w:jc w:val="both"/>
        <w:rPr>
          <w:b/>
        </w:rPr>
      </w:pPr>
    </w:p>
    <w:p w:rsidR="00EC475F" w:rsidRDefault="00EC475F" w:rsidP="00C63A05">
      <w:pPr>
        <w:tabs>
          <w:tab w:val="left" w:pos="6175"/>
        </w:tabs>
        <w:spacing w:line="360" w:lineRule="auto"/>
        <w:ind w:right="2"/>
        <w:jc w:val="both"/>
        <w:rPr>
          <w:b/>
        </w:rPr>
      </w:pPr>
    </w:p>
    <w:p w:rsidR="00C63A05" w:rsidRPr="00C63A05" w:rsidRDefault="00C63A05" w:rsidP="00C63A05">
      <w:pPr>
        <w:tabs>
          <w:tab w:val="left" w:pos="6175"/>
        </w:tabs>
        <w:spacing w:line="360" w:lineRule="auto"/>
        <w:ind w:right="2"/>
        <w:jc w:val="both"/>
        <w:rPr>
          <w:b/>
        </w:rPr>
      </w:pPr>
      <w:r w:rsidRPr="00C63A05">
        <w:rPr>
          <w:b/>
        </w:rPr>
        <w:t>ZAMAWIAJĄCY</w:t>
      </w:r>
      <w:r w:rsidRPr="00C63A05">
        <w:rPr>
          <w:b/>
        </w:rPr>
        <w:tab/>
        <w:t>WYKONAWCA</w:t>
      </w:r>
    </w:p>
    <w:p w:rsidR="00C63A05" w:rsidRPr="00C63A05" w:rsidRDefault="00C63A05" w:rsidP="00C63A05">
      <w:pPr>
        <w:pStyle w:val="Tekstpodstawowy"/>
        <w:spacing w:before="0" w:line="360" w:lineRule="auto"/>
        <w:ind w:left="0"/>
        <w:rPr>
          <w:b/>
          <w:sz w:val="22"/>
          <w:szCs w:val="22"/>
        </w:rPr>
      </w:pPr>
    </w:p>
    <w:p w:rsidR="00C63A05" w:rsidRPr="00C63A05" w:rsidRDefault="00C63A05" w:rsidP="00C63A05">
      <w:pPr>
        <w:pStyle w:val="Tekstpodstawowy"/>
        <w:spacing w:before="0" w:line="360" w:lineRule="auto"/>
        <w:ind w:left="0"/>
        <w:rPr>
          <w:b/>
          <w:sz w:val="22"/>
          <w:szCs w:val="22"/>
        </w:rPr>
      </w:pPr>
    </w:p>
    <w:p w:rsidR="00C63A05" w:rsidRPr="00C63A05" w:rsidRDefault="00C63A05" w:rsidP="00C63A05">
      <w:pPr>
        <w:pStyle w:val="Tekstpodstawowy"/>
        <w:spacing w:before="0" w:line="360" w:lineRule="auto"/>
        <w:ind w:left="0"/>
        <w:rPr>
          <w:b/>
          <w:sz w:val="22"/>
          <w:szCs w:val="22"/>
        </w:rPr>
      </w:pPr>
    </w:p>
    <w:p w:rsidR="00C63A05" w:rsidRPr="00C63A05" w:rsidRDefault="00C63A05" w:rsidP="00C63A05">
      <w:pPr>
        <w:pStyle w:val="Tekstpodstawowy"/>
        <w:spacing w:before="0" w:line="360" w:lineRule="auto"/>
        <w:ind w:left="0"/>
        <w:rPr>
          <w:b/>
          <w:sz w:val="22"/>
          <w:szCs w:val="22"/>
        </w:rPr>
      </w:pPr>
    </w:p>
    <w:p w:rsidR="00C63A05" w:rsidRPr="00C63A05" w:rsidRDefault="00C63A05" w:rsidP="00C63A05">
      <w:pPr>
        <w:pStyle w:val="Tekstpodstawowy"/>
        <w:spacing w:before="0" w:line="360" w:lineRule="auto"/>
        <w:ind w:left="0"/>
        <w:rPr>
          <w:b/>
          <w:sz w:val="22"/>
          <w:szCs w:val="22"/>
        </w:rPr>
      </w:pPr>
    </w:p>
    <w:p w:rsidR="00C63A05" w:rsidRPr="00C63A05" w:rsidRDefault="00C63A05" w:rsidP="00C63A05">
      <w:pPr>
        <w:pStyle w:val="Tekstpodstawowy"/>
        <w:spacing w:before="0" w:line="360" w:lineRule="auto"/>
        <w:ind w:left="0"/>
        <w:rPr>
          <w:b/>
          <w:sz w:val="22"/>
          <w:szCs w:val="22"/>
        </w:rPr>
      </w:pPr>
    </w:p>
    <w:p w:rsidR="00C63A05" w:rsidRPr="00C63A05" w:rsidRDefault="00C63A05" w:rsidP="00C63A05">
      <w:pPr>
        <w:pStyle w:val="Tekstpodstawowy"/>
        <w:spacing w:before="0" w:line="360" w:lineRule="auto"/>
        <w:ind w:left="0"/>
        <w:rPr>
          <w:b/>
          <w:sz w:val="22"/>
          <w:szCs w:val="22"/>
        </w:rPr>
      </w:pPr>
    </w:p>
    <w:p w:rsidR="00C63A05" w:rsidRPr="00C63A05" w:rsidRDefault="00C63A05" w:rsidP="00C63A05">
      <w:pPr>
        <w:pStyle w:val="Tekstpodstawowy"/>
        <w:spacing w:before="0" w:line="360" w:lineRule="auto"/>
        <w:ind w:left="0"/>
        <w:rPr>
          <w:b/>
          <w:sz w:val="22"/>
          <w:szCs w:val="22"/>
        </w:rPr>
      </w:pPr>
    </w:p>
    <w:p w:rsidR="00C63A05" w:rsidRPr="00C63A05" w:rsidRDefault="00C63A05" w:rsidP="00C63A05">
      <w:pPr>
        <w:pStyle w:val="Tekstpodstawowy"/>
        <w:spacing w:before="0" w:line="360" w:lineRule="auto"/>
        <w:ind w:left="0"/>
        <w:rPr>
          <w:b/>
          <w:sz w:val="22"/>
          <w:szCs w:val="22"/>
        </w:rPr>
      </w:pPr>
    </w:p>
    <w:p w:rsidR="00C63A05" w:rsidRPr="00C63A05" w:rsidRDefault="00C63A05" w:rsidP="00C63A05">
      <w:pPr>
        <w:pStyle w:val="Tekstpodstawowy"/>
        <w:spacing w:before="0" w:line="360" w:lineRule="auto"/>
        <w:ind w:left="0"/>
        <w:rPr>
          <w:b/>
          <w:sz w:val="22"/>
          <w:szCs w:val="22"/>
        </w:rPr>
      </w:pPr>
    </w:p>
    <w:p w:rsidR="00C63A05" w:rsidRPr="00C63A05" w:rsidRDefault="00C63A05" w:rsidP="00C63A05">
      <w:pPr>
        <w:pStyle w:val="Tekstpodstawowy"/>
        <w:spacing w:before="0" w:line="360" w:lineRule="auto"/>
        <w:ind w:left="0"/>
        <w:rPr>
          <w:b/>
          <w:sz w:val="22"/>
          <w:szCs w:val="22"/>
        </w:rPr>
      </w:pPr>
    </w:p>
    <w:p w:rsidR="00C63A05" w:rsidRPr="00C63A05" w:rsidRDefault="00C63A05" w:rsidP="00C63A05">
      <w:pPr>
        <w:pStyle w:val="Tekstpodstawowy"/>
        <w:spacing w:before="0" w:line="360" w:lineRule="auto"/>
        <w:ind w:left="0"/>
        <w:rPr>
          <w:b/>
          <w:sz w:val="22"/>
          <w:szCs w:val="22"/>
        </w:rPr>
      </w:pPr>
    </w:p>
    <w:p w:rsidR="00C63A05" w:rsidRPr="00C63A05" w:rsidRDefault="00C63A05" w:rsidP="00C63A05">
      <w:pPr>
        <w:pStyle w:val="Tekstpodstawowy"/>
        <w:spacing w:before="0" w:line="360" w:lineRule="auto"/>
        <w:ind w:left="0"/>
        <w:rPr>
          <w:b/>
          <w:sz w:val="22"/>
          <w:szCs w:val="22"/>
        </w:rPr>
      </w:pPr>
    </w:p>
    <w:p w:rsidR="00C63A05" w:rsidRPr="00C63A05" w:rsidRDefault="00C63A05" w:rsidP="00C63A05">
      <w:pPr>
        <w:pStyle w:val="Tekstpodstawowy"/>
        <w:spacing w:before="0" w:line="360" w:lineRule="auto"/>
        <w:ind w:left="0"/>
        <w:rPr>
          <w:b/>
          <w:sz w:val="22"/>
          <w:szCs w:val="22"/>
        </w:rPr>
      </w:pPr>
    </w:p>
    <w:p w:rsidR="00C63A05" w:rsidRPr="00C63A05" w:rsidRDefault="00C63A05" w:rsidP="00C63A05">
      <w:pPr>
        <w:pStyle w:val="Tekstpodstawowy"/>
        <w:spacing w:before="0" w:line="360" w:lineRule="auto"/>
        <w:ind w:left="0"/>
        <w:rPr>
          <w:b/>
          <w:sz w:val="22"/>
          <w:szCs w:val="22"/>
        </w:rPr>
      </w:pPr>
    </w:p>
    <w:p w:rsidR="00C63A05" w:rsidRPr="00C63A05" w:rsidRDefault="00C63A05" w:rsidP="00C63A05">
      <w:pPr>
        <w:pStyle w:val="Tekstpodstawowy"/>
        <w:spacing w:before="0" w:line="360" w:lineRule="auto"/>
        <w:ind w:left="0"/>
        <w:rPr>
          <w:b/>
          <w:sz w:val="22"/>
          <w:szCs w:val="22"/>
        </w:rPr>
      </w:pPr>
    </w:p>
    <w:p w:rsidR="00C63A05" w:rsidRPr="00C63A05" w:rsidRDefault="00C63A05" w:rsidP="00C63A05">
      <w:pPr>
        <w:pStyle w:val="Tekstpodstawowy"/>
        <w:spacing w:before="0" w:line="360" w:lineRule="auto"/>
        <w:ind w:left="0"/>
        <w:rPr>
          <w:b/>
          <w:sz w:val="22"/>
          <w:szCs w:val="22"/>
        </w:rPr>
      </w:pPr>
    </w:p>
    <w:p w:rsidR="00C63A05" w:rsidRPr="00C63A05" w:rsidRDefault="00C63A05" w:rsidP="00C63A05">
      <w:pPr>
        <w:pStyle w:val="Tekstpodstawowy"/>
        <w:spacing w:before="0" w:line="360" w:lineRule="auto"/>
        <w:ind w:left="0"/>
        <w:rPr>
          <w:b/>
          <w:sz w:val="22"/>
          <w:szCs w:val="22"/>
        </w:rPr>
      </w:pPr>
    </w:p>
    <w:p w:rsidR="00C63A05" w:rsidRPr="00C63A05" w:rsidRDefault="00C63A05" w:rsidP="00C63A05">
      <w:pPr>
        <w:pStyle w:val="Tekstpodstawowy"/>
        <w:spacing w:before="0" w:line="360" w:lineRule="auto"/>
        <w:ind w:left="0"/>
        <w:rPr>
          <w:b/>
          <w:sz w:val="22"/>
          <w:szCs w:val="22"/>
        </w:rPr>
      </w:pPr>
    </w:p>
    <w:p w:rsidR="00C63A05" w:rsidRPr="00C63A05" w:rsidRDefault="00C63A05" w:rsidP="00C63A05">
      <w:pPr>
        <w:pStyle w:val="Tekstpodstawowy"/>
        <w:spacing w:before="0" w:line="360" w:lineRule="auto"/>
        <w:ind w:left="0"/>
        <w:rPr>
          <w:b/>
          <w:sz w:val="22"/>
          <w:szCs w:val="22"/>
        </w:rPr>
      </w:pPr>
    </w:p>
    <w:p w:rsidR="00C63A05" w:rsidRPr="00C63A05" w:rsidRDefault="00C63A05" w:rsidP="00C63A05">
      <w:pPr>
        <w:pStyle w:val="Tekstpodstawowy"/>
        <w:spacing w:before="0" w:line="360" w:lineRule="auto"/>
        <w:ind w:left="0"/>
        <w:rPr>
          <w:b/>
          <w:sz w:val="22"/>
          <w:szCs w:val="22"/>
        </w:rPr>
      </w:pPr>
    </w:p>
    <w:p w:rsidR="00C63A05" w:rsidRPr="00C63A05" w:rsidRDefault="00C63A05" w:rsidP="00C63A05">
      <w:pPr>
        <w:pStyle w:val="Tekstpodstawowy"/>
        <w:spacing w:before="0" w:line="360" w:lineRule="auto"/>
        <w:ind w:left="0"/>
        <w:rPr>
          <w:b/>
          <w:sz w:val="22"/>
          <w:szCs w:val="22"/>
        </w:rPr>
      </w:pPr>
    </w:p>
    <w:p w:rsidR="00C63A05" w:rsidRPr="00C63A05" w:rsidRDefault="00C63A05" w:rsidP="00C63A05">
      <w:pPr>
        <w:spacing w:before="1" w:line="360" w:lineRule="auto"/>
        <w:ind w:left="118"/>
        <w:jc w:val="both"/>
      </w:pPr>
      <w:proofErr w:type="spellStart"/>
      <w:r w:rsidRPr="00C63A05">
        <w:t>Załączniki</w:t>
      </w:r>
      <w:proofErr w:type="spellEnd"/>
      <w:r w:rsidRPr="00C63A05">
        <w:t>:</w:t>
      </w:r>
    </w:p>
    <w:p w:rsidR="00C63A05" w:rsidRPr="00C63A05" w:rsidRDefault="00C63A05" w:rsidP="00C63A05">
      <w:pPr>
        <w:pStyle w:val="Akapitzlist"/>
        <w:numPr>
          <w:ilvl w:val="0"/>
          <w:numId w:val="1"/>
        </w:numPr>
        <w:tabs>
          <w:tab w:val="left" w:pos="479"/>
        </w:tabs>
        <w:spacing w:before="23" w:line="360" w:lineRule="auto"/>
      </w:pPr>
      <w:proofErr w:type="spellStart"/>
      <w:r w:rsidRPr="00C63A05">
        <w:t>Szczegółowy</w:t>
      </w:r>
      <w:proofErr w:type="spellEnd"/>
      <w:r w:rsidRPr="00C63A05">
        <w:t xml:space="preserve"> </w:t>
      </w:r>
      <w:proofErr w:type="spellStart"/>
      <w:r w:rsidRPr="00C63A05">
        <w:t>zakres</w:t>
      </w:r>
      <w:proofErr w:type="spellEnd"/>
      <w:r w:rsidRPr="00C63A05">
        <w:t xml:space="preserve"> </w:t>
      </w:r>
      <w:proofErr w:type="spellStart"/>
      <w:r w:rsidRPr="00C63A05">
        <w:t>robót</w:t>
      </w:r>
      <w:proofErr w:type="spellEnd"/>
    </w:p>
    <w:p w:rsidR="00C63A05" w:rsidRPr="00C63A05" w:rsidRDefault="00C63A05" w:rsidP="00C63A05">
      <w:pPr>
        <w:pStyle w:val="Akapitzlist"/>
        <w:numPr>
          <w:ilvl w:val="0"/>
          <w:numId w:val="1"/>
        </w:numPr>
        <w:tabs>
          <w:tab w:val="left" w:pos="479"/>
        </w:tabs>
        <w:spacing w:before="0" w:line="360" w:lineRule="auto"/>
        <w:rPr>
          <w:lang w:val="pl-PL"/>
        </w:rPr>
      </w:pPr>
      <w:r w:rsidRPr="00C63A05">
        <w:rPr>
          <w:lang w:val="pl-PL"/>
        </w:rPr>
        <w:t>Zakres robót wykonywanych osobiście przez Wykonawcę i za pomocą podwykonawców.</w:t>
      </w:r>
    </w:p>
    <w:p w:rsidR="00C63A05" w:rsidRPr="00C63A05" w:rsidRDefault="00C63A05" w:rsidP="00C63A05">
      <w:pPr>
        <w:pStyle w:val="Akapitzlist"/>
        <w:numPr>
          <w:ilvl w:val="0"/>
          <w:numId w:val="1"/>
        </w:numPr>
        <w:tabs>
          <w:tab w:val="left" w:pos="479"/>
        </w:tabs>
        <w:spacing w:before="0" w:line="360" w:lineRule="auto"/>
      </w:pPr>
      <w:proofErr w:type="spellStart"/>
      <w:r w:rsidRPr="00C63A05">
        <w:t>Wykaz</w:t>
      </w:r>
      <w:proofErr w:type="spellEnd"/>
      <w:r w:rsidRPr="00C63A05">
        <w:t xml:space="preserve"> </w:t>
      </w:r>
      <w:proofErr w:type="spellStart"/>
      <w:r w:rsidRPr="00C63A05">
        <w:t>osób</w:t>
      </w:r>
      <w:proofErr w:type="spellEnd"/>
      <w:r w:rsidRPr="00C63A05">
        <w:t xml:space="preserve"> </w:t>
      </w:r>
      <w:proofErr w:type="spellStart"/>
      <w:r w:rsidRPr="00C63A05">
        <w:t>wykonujących</w:t>
      </w:r>
      <w:proofErr w:type="spellEnd"/>
      <w:r w:rsidRPr="00C63A05">
        <w:t xml:space="preserve"> </w:t>
      </w:r>
      <w:proofErr w:type="spellStart"/>
      <w:r w:rsidRPr="00C63A05">
        <w:t>zamówienie</w:t>
      </w:r>
      <w:proofErr w:type="spellEnd"/>
      <w:r w:rsidRPr="00C63A05">
        <w:t>.</w:t>
      </w:r>
    </w:p>
    <w:p w:rsidR="00C63A05" w:rsidRPr="00C63A05" w:rsidRDefault="00C63A05" w:rsidP="00C63A05">
      <w:pPr>
        <w:pStyle w:val="Akapitzlist"/>
        <w:tabs>
          <w:tab w:val="left" w:pos="479"/>
        </w:tabs>
        <w:spacing w:before="0" w:line="360" w:lineRule="auto"/>
        <w:ind w:firstLine="0"/>
      </w:pPr>
    </w:p>
    <w:p w:rsidR="00D94E49" w:rsidRPr="00C63A05" w:rsidRDefault="00D94E49"/>
    <w:sectPr w:rsidR="00D94E49" w:rsidRPr="00C63A05" w:rsidSect="00105A9B">
      <w:footerReference w:type="default" r:id="rId7"/>
      <w:pgSz w:w="11900" w:h="16840"/>
      <w:pgMar w:top="900" w:right="1300" w:bottom="920" w:left="1300" w:header="0" w:footer="73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195" w:rsidRDefault="00E01195" w:rsidP="00C63A05">
      <w:r>
        <w:separator/>
      </w:r>
    </w:p>
  </w:endnote>
  <w:endnote w:type="continuationSeparator" w:id="0">
    <w:p w:rsidR="00E01195" w:rsidRDefault="00E01195" w:rsidP="00C63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A9B" w:rsidRDefault="006C534A">
    <w:pPr>
      <w:pStyle w:val="Tekstpodstawowy"/>
      <w:spacing w:before="0" w:line="14" w:lineRule="auto"/>
      <w:ind w:left="0"/>
      <w:jc w:val="left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FFD5926" wp14:editId="0551CB98">
              <wp:simplePos x="0" y="0"/>
              <wp:positionH relativeFrom="page">
                <wp:posOffset>6570345</wp:posOffset>
              </wp:positionH>
              <wp:positionV relativeFrom="page">
                <wp:posOffset>10085070</wp:posOffset>
              </wp:positionV>
              <wp:extent cx="11430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5A9B" w:rsidRDefault="006C534A">
                          <w:pPr>
                            <w:spacing w:before="10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01932">
                            <w:rPr>
                              <w:noProof/>
                              <w:w w:val="99"/>
                              <w:sz w:val="20"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FD592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7.35pt;margin-top:794.1pt;width:9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" filled="f" stroked="f">
              <v:textbox inset="0,0,0,0">
                <w:txbxContent>
                  <w:p w:rsidR="00105A9B" w:rsidRDefault="006C534A">
                    <w:pPr>
                      <w:spacing w:before="10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01932">
                      <w:rPr>
                        <w:noProof/>
                        <w:w w:val="99"/>
                        <w:sz w:val="20"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195" w:rsidRDefault="00E01195" w:rsidP="00C63A05">
      <w:r>
        <w:separator/>
      </w:r>
    </w:p>
  </w:footnote>
  <w:footnote w:type="continuationSeparator" w:id="0">
    <w:p w:rsidR="00E01195" w:rsidRDefault="00E01195" w:rsidP="00C63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7"/>
    <w:multiLevelType w:val="multilevel"/>
    <w:tmpl w:val="73D2A3F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22C0566"/>
    <w:multiLevelType w:val="hybridMultilevel"/>
    <w:tmpl w:val="56F6AF66"/>
    <w:lvl w:ilvl="0" w:tplc="59BC030A">
      <w:start w:val="1"/>
      <w:numFmt w:val="decimal"/>
      <w:lvlText w:val="%1."/>
      <w:lvlJc w:val="left"/>
      <w:pPr>
        <w:ind w:left="478" w:hanging="358"/>
      </w:pPr>
      <w:rPr>
        <w:rFonts w:ascii="Arial" w:eastAsia="Times New Roman" w:hAnsi="Arial" w:cs="Arial" w:hint="default"/>
        <w:b w:val="0"/>
        <w:w w:val="99"/>
        <w:sz w:val="24"/>
        <w:szCs w:val="24"/>
      </w:rPr>
    </w:lvl>
    <w:lvl w:ilvl="1" w:tplc="8784521A">
      <w:numFmt w:val="bullet"/>
      <w:lvlText w:val="•"/>
      <w:lvlJc w:val="left"/>
      <w:pPr>
        <w:ind w:left="1362" w:hanging="358"/>
      </w:pPr>
      <w:rPr>
        <w:rFonts w:hint="default"/>
      </w:rPr>
    </w:lvl>
    <w:lvl w:ilvl="2" w:tplc="34FCF254">
      <w:numFmt w:val="bullet"/>
      <w:lvlText w:val="•"/>
      <w:lvlJc w:val="left"/>
      <w:pPr>
        <w:ind w:left="2244" w:hanging="358"/>
      </w:pPr>
      <w:rPr>
        <w:rFonts w:hint="default"/>
      </w:rPr>
    </w:lvl>
    <w:lvl w:ilvl="3" w:tplc="1E5AD7AC">
      <w:numFmt w:val="bullet"/>
      <w:lvlText w:val="•"/>
      <w:lvlJc w:val="left"/>
      <w:pPr>
        <w:ind w:left="3126" w:hanging="358"/>
      </w:pPr>
      <w:rPr>
        <w:rFonts w:hint="default"/>
      </w:rPr>
    </w:lvl>
    <w:lvl w:ilvl="4" w:tplc="7BE68688">
      <w:numFmt w:val="bullet"/>
      <w:lvlText w:val="•"/>
      <w:lvlJc w:val="left"/>
      <w:pPr>
        <w:ind w:left="4008" w:hanging="358"/>
      </w:pPr>
      <w:rPr>
        <w:rFonts w:hint="default"/>
      </w:rPr>
    </w:lvl>
    <w:lvl w:ilvl="5" w:tplc="B9D822A0">
      <w:numFmt w:val="bullet"/>
      <w:lvlText w:val="•"/>
      <w:lvlJc w:val="left"/>
      <w:pPr>
        <w:ind w:left="4890" w:hanging="358"/>
      </w:pPr>
      <w:rPr>
        <w:rFonts w:hint="default"/>
      </w:rPr>
    </w:lvl>
    <w:lvl w:ilvl="6" w:tplc="D2327ACA">
      <w:numFmt w:val="bullet"/>
      <w:lvlText w:val="•"/>
      <w:lvlJc w:val="left"/>
      <w:pPr>
        <w:ind w:left="5772" w:hanging="358"/>
      </w:pPr>
      <w:rPr>
        <w:rFonts w:hint="default"/>
      </w:rPr>
    </w:lvl>
    <w:lvl w:ilvl="7" w:tplc="0C382194">
      <w:numFmt w:val="bullet"/>
      <w:lvlText w:val="•"/>
      <w:lvlJc w:val="left"/>
      <w:pPr>
        <w:ind w:left="6654" w:hanging="358"/>
      </w:pPr>
      <w:rPr>
        <w:rFonts w:hint="default"/>
      </w:rPr>
    </w:lvl>
    <w:lvl w:ilvl="8" w:tplc="89260BC4">
      <w:numFmt w:val="bullet"/>
      <w:lvlText w:val="•"/>
      <w:lvlJc w:val="left"/>
      <w:pPr>
        <w:ind w:left="7536" w:hanging="358"/>
      </w:pPr>
      <w:rPr>
        <w:rFonts w:hint="default"/>
      </w:rPr>
    </w:lvl>
  </w:abstractNum>
  <w:abstractNum w:abstractNumId="4" w15:restartNumberingAfterBreak="0">
    <w:nsid w:val="09BE6EC5"/>
    <w:multiLevelType w:val="hybridMultilevel"/>
    <w:tmpl w:val="169E07EA"/>
    <w:lvl w:ilvl="0" w:tplc="BAEED3D0">
      <w:start w:val="1"/>
      <w:numFmt w:val="decimal"/>
      <w:lvlText w:val="%1."/>
      <w:lvlJc w:val="left"/>
      <w:pPr>
        <w:ind w:left="478" w:hanging="358"/>
      </w:pPr>
      <w:rPr>
        <w:rFonts w:hint="default"/>
        <w:w w:val="99"/>
      </w:rPr>
    </w:lvl>
    <w:lvl w:ilvl="1" w:tplc="190A07FA">
      <w:start w:val="1"/>
      <w:numFmt w:val="decimal"/>
      <w:lvlText w:val="%2)"/>
      <w:lvlJc w:val="left"/>
      <w:pPr>
        <w:ind w:left="642" w:hanging="358"/>
      </w:pPr>
      <w:rPr>
        <w:rFonts w:ascii="Arial" w:eastAsia="Times New Roman" w:hAnsi="Arial" w:cs="Arial" w:hint="default"/>
        <w:w w:val="99"/>
        <w:sz w:val="20"/>
        <w:szCs w:val="24"/>
      </w:rPr>
    </w:lvl>
    <w:lvl w:ilvl="2" w:tplc="E02A3122">
      <w:numFmt w:val="bullet"/>
      <w:lvlText w:val="•"/>
      <w:lvlJc w:val="left"/>
      <w:pPr>
        <w:ind w:left="1620" w:hanging="358"/>
      </w:pPr>
      <w:rPr>
        <w:rFonts w:hint="default"/>
      </w:rPr>
    </w:lvl>
    <w:lvl w:ilvl="3" w:tplc="4C5E3E86">
      <w:numFmt w:val="bullet"/>
      <w:lvlText w:val="•"/>
      <w:lvlJc w:val="left"/>
      <w:pPr>
        <w:ind w:left="2580" w:hanging="358"/>
      </w:pPr>
      <w:rPr>
        <w:rFonts w:hint="default"/>
      </w:rPr>
    </w:lvl>
    <w:lvl w:ilvl="4" w:tplc="F47A96EA">
      <w:numFmt w:val="bullet"/>
      <w:lvlText w:val="•"/>
      <w:lvlJc w:val="left"/>
      <w:pPr>
        <w:ind w:left="3540" w:hanging="358"/>
      </w:pPr>
      <w:rPr>
        <w:rFonts w:hint="default"/>
      </w:rPr>
    </w:lvl>
    <w:lvl w:ilvl="5" w:tplc="0BAAC890">
      <w:numFmt w:val="bullet"/>
      <w:lvlText w:val="•"/>
      <w:lvlJc w:val="left"/>
      <w:pPr>
        <w:ind w:left="4500" w:hanging="358"/>
      </w:pPr>
      <w:rPr>
        <w:rFonts w:hint="default"/>
      </w:rPr>
    </w:lvl>
    <w:lvl w:ilvl="6" w:tplc="C4906726">
      <w:numFmt w:val="bullet"/>
      <w:lvlText w:val="•"/>
      <w:lvlJc w:val="left"/>
      <w:pPr>
        <w:ind w:left="5460" w:hanging="358"/>
      </w:pPr>
      <w:rPr>
        <w:rFonts w:hint="default"/>
      </w:rPr>
    </w:lvl>
    <w:lvl w:ilvl="7" w:tplc="8600159A">
      <w:numFmt w:val="bullet"/>
      <w:lvlText w:val="•"/>
      <w:lvlJc w:val="left"/>
      <w:pPr>
        <w:ind w:left="6420" w:hanging="358"/>
      </w:pPr>
      <w:rPr>
        <w:rFonts w:hint="default"/>
      </w:rPr>
    </w:lvl>
    <w:lvl w:ilvl="8" w:tplc="10A2723C">
      <w:numFmt w:val="bullet"/>
      <w:lvlText w:val="•"/>
      <w:lvlJc w:val="left"/>
      <w:pPr>
        <w:ind w:left="7380" w:hanging="358"/>
      </w:pPr>
      <w:rPr>
        <w:rFonts w:hint="default"/>
      </w:rPr>
    </w:lvl>
  </w:abstractNum>
  <w:abstractNum w:abstractNumId="5" w15:restartNumberingAfterBreak="0">
    <w:nsid w:val="1C8315AE"/>
    <w:multiLevelType w:val="hybridMultilevel"/>
    <w:tmpl w:val="0BA4D154"/>
    <w:lvl w:ilvl="0" w:tplc="1FFAFA26">
      <w:start w:val="1"/>
      <w:numFmt w:val="decimal"/>
      <w:lvlText w:val="%1."/>
      <w:lvlJc w:val="left"/>
      <w:pPr>
        <w:ind w:left="478" w:hanging="360"/>
      </w:pPr>
      <w:rPr>
        <w:rFonts w:asciiTheme="minorHAnsi" w:eastAsia="Times New Roman" w:hAnsiTheme="minorHAnsi" w:cstheme="minorHAnsi" w:hint="default"/>
        <w:w w:val="99"/>
        <w:sz w:val="20"/>
        <w:szCs w:val="24"/>
      </w:rPr>
    </w:lvl>
    <w:lvl w:ilvl="1" w:tplc="3A9E46EE">
      <w:numFmt w:val="bullet"/>
      <w:lvlText w:val="•"/>
      <w:lvlJc w:val="left"/>
      <w:pPr>
        <w:ind w:left="1362" w:hanging="360"/>
      </w:pPr>
      <w:rPr>
        <w:rFonts w:hint="default"/>
      </w:rPr>
    </w:lvl>
    <w:lvl w:ilvl="2" w:tplc="7DF80284">
      <w:numFmt w:val="bullet"/>
      <w:lvlText w:val="•"/>
      <w:lvlJc w:val="left"/>
      <w:pPr>
        <w:ind w:left="2244" w:hanging="360"/>
      </w:pPr>
      <w:rPr>
        <w:rFonts w:hint="default"/>
      </w:rPr>
    </w:lvl>
    <w:lvl w:ilvl="3" w:tplc="F9EEC8E2">
      <w:numFmt w:val="bullet"/>
      <w:lvlText w:val="•"/>
      <w:lvlJc w:val="left"/>
      <w:pPr>
        <w:ind w:left="3126" w:hanging="360"/>
      </w:pPr>
      <w:rPr>
        <w:rFonts w:hint="default"/>
      </w:rPr>
    </w:lvl>
    <w:lvl w:ilvl="4" w:tplc="0CD8FE2A">
      <w:numFmt w:val="bullet"/>
      <w:lvlText w:val="•"/>
      <w:lvlJc w:val="left"/>
      <w:pPr>
        <w:ind w:left="4008" w:hanging="360"/>
      </w:pPr>
      <w:rPr>
        <w:rFonts w:hint="default"/>
      </w:rPr>
    </w:lvl>
    <w:lvl w:ilvl="5" w:tplc="40D45018">
      <w:numFmt w:val="bullet"/>
      <w:lvlText w:val="•"/>
      <w:lvlJc w:val="left"/>
      <w:pPr>
        <w:ind w:left="4890" w:hanging="360"/>
      </w:pPr>
      <w:rPr>
        <w:rFonts w:hint="default"/>
      </w:rPr>
    </w:lvl>
    <w:lvl w:ilvl="6" w:tplc="347013D8">
      <w:numFmt w:val="bullet"/>
      <w:lvlText w:val="•"/>
      <w:lvlJc w:val="left"/>
      <w:pPr>
        <w:ind w:left="5772" w:hanging="360"/>
      </w:pPr>
      <w:rPr>
        <w:rFonts w:hint="default"/>
      </w:rPr>
    </w:lvl>
    <w:lvl w:ilvl="7" w:tplc="8B0A6D86">
      <w:numFmt w:val="bullet"/>
      <w:lvlText w:val="•"/>
      <w:lvlJc w:val="left"/>
      <w:pPr>
        <w:ind w:left="6654" w:hanging="360"/>
      </w:pPr>
      <w:rPr>
        <w:rFonts w:hint="default"/>
      </w:rPr>
    </w:lvl>
    <w:lvl w:ilvl="8" w:tplc="0958BEDA">
      <w:numFmt w:val="bullet"/>
      <w:lvlText w:val="•"/>
      <w:lvlJc w:val="left"/>
      <w:pPr>
        <w:ind w:left="7536" w:hanging="360"/>
      </w:pPr>
      <w:rPr>
        <w:rFonts w:hint="default"/>
      </w:rPr>
    </w:lvl>
  </w:abstractNum>
  <w:abstractNum w:abstractNumId="6" w15:restartNumberingAfterBreak="0">
    <w:nsid w:val="26F117F3"/>
    <w:multiLevelType w:val="hybridMultilevel"/>
    <w:tmpl w:val="929E2394"/>
    <w:lvl w:ilvl="0" w:tplc="38B012AA">
      <w:start w:val="1"/>
      <w:numFmt w:val="decimal"/>
      <w:lvlText w:val="%1."/>
      <w:lvlJc w:val="left"/>
      <w:pPr>
        <w:ind w:left="478" w:hanging="360"/>
      </w:pPr>
      <w:rPr>
        <w:rFonts w:asciiTheme="minorHAnsi" w:eastAsia="Times New Roman" w:hAnsiTheme="minorHAnsi" w:cstheme="minorHAnsi" w:hint="default"/>
        <w:w w:val="99"/>
        <w:sz w:val="22"/>
        <w:szCs w:val="24"/>
      </w:rPr>
    </w:lvl>
    <w:lvl w:ilvl="1" w:tplc="40F46560">
      <w:numFmt w:val="bullet"/>
      <w:lvlText w:val="•"/>
      <w:lvlJc w:val="left"/>
      <w:pPr>
        <w:ind w:left="1362" w:hanging="360"/>
      </w:pPr>
      <w:rPr>
        <w:rFonts w:hint="default"/>
      </w:rPr>
    </w:lvl>
    <w:lvl w:ilvl="2" w:tplc="7640D284">
      <w:numFmt w:val="bullet"/>
      <w:lvlText w:val="•"/>
      <w:lvlJc w:val="left"/>
      <w:pPr>
        <w:ind w:left="2244" w:hanging="360"/>
      </w:pPr>
      <w:rPr>
        <w:rFonts w:hint="default"/>
      </w:rPr>
    </w:lvl>
    <w:lvl w:ilvl="3" w:tplc="BC60418A">
      <w:numFmt w:val="bullet"/>
      <w:lvlText w:val="•"/>
      <w:lvlJc w:val="left"/>
      <w:pPr>
        <w:ind w:left="3126" w:hanging="360"/>
      </w:pPr>
      <w:rPr>
        <w:rFonts w:hint="default"/>
      </w:rPr>
    </w:lvl>
    <w:lvl w:ilvl="4" w:tplc="C90EDCB6">
      <w:numFmt w:val="bullet"/>
      <w:lvlText w:val="•"/>
      <w:lvlJc w:val="left"/>
      <w:pPr>
        <w:ind w:left="4008" w:hanging="360"/>
      </w:pPr>
      <w:rPr>
        <w:rFonts w:hint="default"/>
      </w:rPr>
    </w:lvl>
    <w:lvl w:ilvl="5" w:tplc="B260A6D0">
      <w:numFmt w:val="bullet"/>
      <w:lvlText w:val="•"/>
      <w:lvlJc w:val="left"/>
      <w:pPr>
        <w:ind w:left="4890" w:hanging="360"/>
      </w:pPr>
      <w:rPr>
        <w:rFonts w:hint="default"/>
      </w:rPr>
    </w:lvl>
    <w:lvl w:ilvl="6" w:tplc="206AD21A">
      <w:numFmt w:val="bullet"/>
      <w:lvlText w:val="•"/>
      <w:lvlJc w:val="left"/>
      <w:pPr>
        <w:ind w:left="5772" w:hanging="360"/>
      </w:pPr>
      <w:rPr>
        <w:rFonts w:hint="default"/>
      </w:rPr>
    </w:lvl>
    <w:lvl w:ilvl="7" w:tplc="A6C08156">
      <w:numFmt w:val="bullet"/>
      <w:lvlText w:val="•"/>
      <w:lvlJc w:val="left"/>
      <w:pPr>
        <w:ind w:left="6654" w:hanging="360"/>
      </w:pPr>
      <w:rPr>
        <w:rFonts w:hint="default"/>
      </w:rPr>
    </w:lvl>
    <w:lvl w:ilvl="8" w:tplc="5C964656">
      <w:numFmt w:val="bullet"/>
      <w:lvlText w:val="•"/>
      <w:lvlJc w:val="left"/>
      <w:pPr>
        <w:ind w:left="7536" w:hanging="360"/>
      </w:pPr>
      <w:rPr>
        <w:rFonts w:hint="default"/>
      </w:rPr>
    </w:lvl>
  </w:abstractNum>
  <w:abstractNum w:abstractNumId="7" w15:restartNumberingAfterBreak="0">
    <w:nsid w:val="28CB2B03"/>
    <w:multiLevelType w:val="hybridMultilevel"/>
    <w:tmpl w:val="D99E0E36"/>
    <w:lvl w:ilvl="0" w:tplc="724093B8">
      <w:start w:val="1"/>
      <w:numFmt w:val="decimal"/>
      <w:lvlText w:val="%1."/>
      <w:lvlJc w:val="left"/>
      <w:pPr>
        <w:ind w:left="478" w:hanging="360"/>
      </w:pPr>
      <w:rPr>
        <w:rFonts w:ascii="Arial" w:eastAsia="Times New Roman" w:hAnsi="Arial" w:cs="Arial" w:hint="default"/>
        <w:w w:val="100"/>
        <w:sz w:val="20"/>
        <w:szCs w:val="22"/>
      </w:rPr>
    </w:lvl>
    <w:lvl w:ilvl="1" w:tplc="1A48971C">
      <w:start w:val="1"/>
      <w:numFmt w:val="lowerLetter"/>
      <w:lvlText w:val="%2)"/>
      <w:lvlJc w:val="left"/>
      <w:pPr>
        <w:ind w:left="826" w:hanging="543"/>
        <w:jc w:val="right"/>
      </w:pPr>
      <w:rPr>
        <w:rFonts w:hint="default"/>
        <w:w w:val="100"/>
        <w:sz w:val="20"/>
        <w:szCs w:val="22"/>
      </w:rPr>
    </w:lvl>
    <w:lvl w:ilvl="2" w:tplc="B428DB74">
      <w:numFmt w:val="bullet"/>
      <w:lvlText w:val="•"/>
      <w:lvlJc w:val="left"/>
      <w:pPr>
        <w:ind w:left="1780" w:hanging="543"/>
      </w:pPr>
      <w:rPr>
        <w:rFonts w:hint="default"/>
      </w:rPr>
    </w:lvl>
    <w:lvl w:ilvl="3" w:tplc="930006A6">
      <w:numFmt w:val="bullet"/>
      <w:lvlText w:val="•"/>
      <w:lvlJc w:val="left"/>
      <w:pPr>
        <w:ind w:left="2720" w:hanging="543"/>
      </w:pPr>
      <w:rPr>
        <w:rFonts w:hint="default"/>
      </w:rPr>
    </w:lvl>
    <w:lvl w:ilvl="4" w:tplc="5E22C7DE">
      <w:numFmt w:val="bullet"/>
      <w:lvlText w:val="•"/>
      <w:lvlJc w:val="left"/>
      <w:pPr>
        <w:ind w:left="3660" w:hanging="543"/>
      </w:pPr>
      <w:rPr>
        <w:rFonts w:hint="default"/>
      </w:rPr>
    </w:lvl>
    <w:lvl w:ilvl="5" w:tplc="0B78650A">
      <w:numFmt w:val="bullet"/>
      <w:lvlText w:val="•"/>
      <w:lvlJc w:val="left"/>
      <w:pPr>
        <w:ind w:left="4600" w:hanging="543"/>
      </w:pPr>
      <w:rPr>
        <w:rFonts w:hint="default"/>
      </w:rPr>
    </w:lvl>
    <w:lvl w:ilvl="6" w:tplc="AC0485E8">
      <w:numFmt w:val="bullet"/>
      <w:lvlText w:val="•"/>
      <w:lvlJc w:val="left"/>
      <w:pPr>
        <w:ind w:left="5540" w:hanging="543"/>
      </w:pPr>
      <w:rPr>
        <w:rFonts w:hint="default"/>
      </w:rPr>
    </w:lvl>
    <w:lvl w:ilvl="7" w:tplc="A56C9020">
      <w:numFmt w:val="bullet"/>
      <w:lvlText w:val="•"/>
      <w:lvlJc w:val="left"/>
      <w:pPr>
        <w:ind w:left="6480" w:hanging="543"/>
      </w:pPr>
      <w:rPr>
        <w:rFonts w:hint="default"/>
      </w:rPr>
    </w:lvl>
    <w:lvl w:ilvl="8" w:tplc="9BE406C8">
      <w:numFmt w:val="bullet"/>
      <w:lvlText w:val="•"/>
      <w:lvlJc w:val="left"/>
      <w:pPr>
        <w:ind w:left="7420" w:hanging="543"/>
      </w:pPr>
      <w:rPr>
        <w:rFonts w:hint="default"/>
      </w:rPr>
    </w:lvl>
  </w:abstractNum>
  <w:abstractNum w:abstractNumId="8" w15:restartNumberingAfterBreak="0">
    <w:nsid w:val="320827DB"/>
    <w:multiLevelType w:val="hybridMultilevel"/>
    <w:tmpl w:val="1C961AEE"/>
    <w:lvl w:ilvl="0" w:tplc="055ABF00">
      <w:start w:val="1"/>
      <w:numFmt w:val="lowerLetter"/>
      <w:lvlText w:val="%1)"/>
      <w:lvlJc w:val="left"/>
      <w:pPr>
        <w:ind w:left="2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9" w15:restartNumberingAfterBreak="0">
    <w:nsid w:val="38DA4F5D"/>
    <w:multiLevelType w:val="hybridMultilevel"/>
    <w:tmpl w:val="C3C88716"/>
    <w:lvl w:ilvl="0" w:tplc="051C7A42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98" w:hanging="360"/>
      </w:pPr>
    </w:lvl>
    <w:lvl w:ilvl="2" w:tplc="0415001B" w:tentative="1">
      <w:start w:val="1"/>
      <w:numFmt w:val="lowerRoman"/>
      <w:lvlText w:val="%3."/>
      <w:lvlJc w:val="right"/>
      <w:pPr>
        <w:ind w:left="1918" w:hanging="180"/>
      </w:pPr>
    </w:lvl>
    <w:lvl w:ilvl="3" w:tplc="0415000F" w:tentative="1">
      <w:start w:val="1"/>
      <w:numFmt w:val="decimal"/>
      <w:lvlText w:val="%4."/>
      <w:lvlJc w:val="left"/>
      <w:pPr>
        <w:ind w:left="2638" w:hanging="360"/>
      </w:pPr>
    </w:lvl>
    <w:lvl w:ilvl="4" w:tplc="04150019" w:tentative="1">
      <w:start w:val="1"/>
      <w:numFmt w:val="lowerLetter"/>
      <w:lvlText w:val="%5."/>
      <w:lvlJc w:val="left"/>
      <w:pPr>
        <w:ind w:left="3358" w:hanging="360"/>
      </w:pPr>
    </w:lvl>
    <w:lvl w:ilvl="5" w:tplc="0415001B" w:tentative="1">
      <w:start w:val="1"/>
      <w:numFmt w:val="lowerRoman"/>
      <w:lvlText w:val="%6."/>
      <w:lvlJc w:val="right"/>
      <w:pPr>
        <w:ind w:left="4078" w:hanging="180"/>
      </w:pPr>
    </w:lvl>
    <w:lvl w:ilvl="6" w:tplc="0415000F" w:tentative="1">
      <w:start w:val="1"/>
      <w:numFmt w:val="decimal"/>
      <w:lvlText w:val="%7."/>
      <w:lvlJc w:val="left"/>
      <w:pPr>
        <w:ind w:left="4798" w:hanging="360"/>
      </w:pPr>
    </w:lvl>
    <w:lvl w:ilvl="7" w:tplc="04150019" w:tentative="1">
      <w:start w:val="1"/>
      <w:numFmt w:val="lowerLetter"/>
      <w:lvlText w:val="%8."/>
      <w:lvlJc w:val="left"/>
      <w:pPr>
        <w:ind w:left="5518" w:hanging="360"/>
      </w:pPr>
    </w:lvl>
    <w:lvl w:ilvl="8" w:tplc="0415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10" w15:restartNumberingAfterBreak="0">
    <w:nsid w:val="39541A8D"/>
    <w:multiLevelType w:val="hybridMultilevel"/>
    <w:tmpl w:val="2690C18E"/>
    <w:lvl w:ilvl="0" w:tplc="F4EA53F6">
      <w:start w:val="1"/>
      <w:numFmt w:val="decimal"/>
      <w:lvlText w:val="%1)"/>
      <w:lvlJc w:val="left"/>
      <w:pPr>
        <w:ind w:left="838" w:hanging="543"/>
      </w:pPr>
      <w:rPr>
        <w:rFonts w:ascii="Arial" w:eastAsia="Times New Roman" w:hAnsi="Arial" w:cs="Arial" w:hint="default"/>
        <w:w w:val="100"/>
        <w:sz w:val="20"/>
        <w:szCs w:val="22"/>
      </w:rPr>
    </w:lvl>
    <w:lvl w:ilvl="1" w:tplc="CA107FFC">
      <w:numFmt w:val="bullet"/>
      <w:lvlText w:val="•"/>
      <w:lvlJc w:val="left"/>
      <w:pPr>
        <w:ind w:left="1686" w:hanging="543"/>
      </w:pPr>
      <w:rPr>
        <w:rFonts w:hint="default"/>
      </w:rPr>
    </w:lvl>
    <w:lvl w:ilvl="2" w:tplc="807E02F4">
      <w:numFmt w:val="bullet"/>
      <w:lvlText w:val="•"/>
      <w:lvlJc w:val="left"/>
      <w:pPr>
        <w:ind w:left="2532" w:hanging="543"/>
      </w:pPr>
      <w:rPr>
        <w:rFonts w:hint="default"/>
      </w:rPr>
    </w:lvl>
    <w:lvl w:ilvl="3" w:tplc="92B0CD7A">
      <w:numFmt w:val="bullet"/>
      <w:lvlText w:val="•"/>
      <w:lvlJc w:val="left"/>
      <w:pPr>
        <w:ind w:left="3378" w:hanging="543"/>
      </w:pPr>
      <w:rPr>
        <w:rFonts w:hint="default"/>
      </w:rPr>
    </w:lvl>
    <w:lvl w:ilvl="4" w:tplc="428ED406">
      <w:numFmt w:val="bullet"/>
      <w:lvlText w:val="•"/>
      <w:lvlJc w:val="left"/>
      <w:pPr>
        <w:ind w:left="4224" w:hanging="543"/>
      </w:pPr>
      <w:rPr>
        <w:rFonts w:hint="default"/>
      </w:rPr>
    </w:lvl>
    <w:lvl w:ilvl="5" w:tplc="813AF586">
      <w:numFmt w:val="bullet"/>
      <w:lvlText w:val="•"/>
      <w:lvlJc w:val="left"/>
      <w:pPr>
        <w:ind w:left="5070" w:hanging="543"/>
      </w:pPr>
      <w:rPr>
        <w:rFonts w:hint="default"/>
      </w:rPr>
    </w:lvl>
    <w:lvl w:ilvl="6" w:tplc="98A0C9C8">
      <w:numFmt w:val="bullet"/>
      <w:lvlText w:val="•"/>
      <w:lvlJc w:val="left"/>
      <w:pPr>
        <w:ind w:left="5916" w:hanging="543"/>
      </w:pPr>
      <w:rPr>
        <w:rFonts w:hint="default"/>
      </w:rPr>
    </w:lvl>
    <w:lvl w:ilvl="7" w:tplc="B2A2873E">
      <w:numFmt w:val="bullet"/>
      <w:lvlText w:val="•"/>
      <w:lvlJc w:val="left"/>
      <w:pPr>
        <w:ind w:left="6762" w:hanging="543"/>
      </w:pPr>
      <w:rPr>
        <w:rFonts w:hint="default"/>
      </w:rPr>
    </w:lvl>
    <w:lvl w:ilvl="8" w:tplc="D1449926">
      <w:numFmt w:val="bullet"/>
      <w:lvlText w:val="•"/>
      <w:lvlJc w:val="left"/>
      <w:pPr>
        <w:ind w:left="7608" w:hanging="543"/>
      </w:pPr>
      <w:rPr>
        <w:rFonts w:hint="default"/>
      </w:rPr>
    </w:lvl>
  </w:abstractNum>
  <w:abstractNum w:abstractNumId="11" w15:restartNumberingAfterBreak="0">
    <w:nsid w:val="4A014D6C"/>
    <w:multiLevelType w:val="hybridMultilevel"/>
    <w:tmpl w:val="A6D25942"/>
    <w:lvl w:ilvl="0" w:tplc="AC3ABFAE">
      <w:start w:val="1"/>
      <w:numFmt w:val="decimal"/>
      <w:lvlText w:val="%1."/>
      <w:lvlJc w:val="left"/>
      <w:pPr>
        <w:ind w:left="478" w:hanging="360"/>
      </w:pPr>
      <w:rPr>
        <w:rFonts w:ascii="Arial" w:eastAsia="Times New Roman" w:hAnsi="Arial" w:cs="Arial" w:hint="default"/>
        <w:w w:val="99"/>
        <w:sz w:val="20"/>
        <w:szCs w:val="24"/>
      </w:rPr>
    </w:lvl>
    <w:lvl w:ilvl="1" w:tplc="81FAF582">
      <w:numFmt w:val="bullet"/>
      <w:lvlText w:val="•"/>
      <w:lvlJc w:val="left"/>
      <w:pPr>
        <w:ind w:left="1362" w:hanging="360"/>
      </w:pPr>
      <w:rPr>
        <w:rFonts w:hint="default"/>
      </w:rPr>
    </w:lvl>
    <w:lvl w:ilvl="2" w:tplc="11761EBA">
      <w:numFmt w:val="bullet"/>
      <w:lvlText w:val="•"/>
      <w:lvlJc w:val="left"/>
      <w:pPr>
        <w:ind w:left="2244" w:hanging="360"/>
      </w:pPr>
      <w:rPr>
        <w:rFonts w:hint="default"/>
      </w:rPr>
    </w:lvl>
    <w:lvl w:ilvl="3" w:tplc="18EA1E28">
      <w:numFmt w:val="bullet"/>
      <w:lvlText w:val="•"/>
      <w:lvlJc w:val="left"/>
      <w:pPr>
        <w:ind w:left="3126" w:hanging="360"/>
      </w:pPr>
      <w:rPr>
        <w:rFonts w:hint="default"/>
      </w:rPr>
    </w:lvl>
    <w:lvl w:ilvl="4" w:tplc="254A0C0E">
      <w:numFmt w:val="bullet"/>
      <w:lvlText w:val="•"/>
      <w:lvlJc w:val="left"/>
      <w:pPr>
        <w:ind w:left="4008" w:hanging="360"/>
      </w:pPr>
      <w:rPr>
        <w:rFonts w:hint="default"/>
      </w:rPr>
    </w:lvl>
    <w:lvl w:ilvl="5" w:tplc="F5E62668">
      <w:numFmt w:val="bullet"/>
      <w:lvlText w:val="•"/>
      <w:lvlJc w:val="left"/>
      <w:pPr>
        <w:ind w:left="4890" w:hanging="360"/>
      </w:pPr>
      <w:rPr>
        <w:rFonts w:hint="default"/>
      </w:rPr>
    </w:lvl>
    <w:lvl w:ilvl="6" w:tplc="B4CA3BAA">
      <w:numFmt w:val="bullet"/>
      <w:lvlText w:val="•"/>
      <w:lvlJc w:val="left"/>
      <w:pPr>
        <w:ind w:left="5772" w:hanging="360"/>
      </w:pPr>
      <w:rPr>
        <w:rFonts w:hint="default"/>
      </w:rPr>
    </w:lvl>
    <w:lvl w:ilvl="7" w:tplc="689A768E">
      <w:numFmt w:val="bullet"/>
      <w:lvlText w:val="•"/>
      <w:lvlJc w:val="left"/>
      <w:pPr>
        <w:ind w:left="6654" w:hanging="360"/>
      </w:pPr>
      <w:rPr>
        <w:rFonts w:hint="default"/>
      </w:rPr>
    </w:lvl>
    <w:lvl w:ilvl="8" w:tplc="B65EA52E">
      <w:numFmt w:val="bullet"/>
      <w:lvlText w:val="•"/>
      <w:lvlJc w:val="left"/>
      <w:pPr>
        <w:ind w:left="7536" w:hanging="360"/>
      </w:pPr>
      <w:rPr>
        <w:rFonts w:hint="default"/>
      </w:rPr>
    </w:lvl>
  </w:abstractNum>
  <w:abstractNum w:abstractNumId="12" w15:restartNumberingAfterBreak="0">
    <w:nsid w:val="519750B0"/>
    <w:multiLevelType w:val="hybridMultilevel"/>
    <w:tmpl w:val="7B8E6770"/>
    <w:lvl w:ilvl="0" w:tplc="955A0584">
      <w:start w:val="1"/>
      <w:numFmt w:val="decimal"/>
      <w:lvlText w:val="%1."/>
      <w:lvlJc w:val="left"/>
      <w:pPr>
        <w:ind w:left="478" w:hanging="360"/>
      </w:pPr>
      <w:rPr>
        <w:rFonts w:ascii="Arial" w:eastAsia="Times New Roman" w:hAnsi="Arial" w:cs="Arial" w:hint="default"/>
        <w:w w:val="100"/>
        <w:sz w:val="20"/>
        <w:szCs w:val="20"/>
      </w:rPr>
    </w:lvl>
    <w:lvl w:ilvl="1" w:tplc="835E4B1C">
      <w:start w:val="1"/>
      <w:numFmt w:val="decimal"/>
      <w:lvlText w:val="%2)"/>
      <w:lvlJc w:val="left"/>
      <w:pPr>
        <w:ind w:left="818" w:hanging="540"/>
      </w:pPr>
      <w:rPr>
        <w:rFonts w:ascii="Arial" w:eastAsia="Times New Roman" w:hAnsi="Arial" w:cs="Arial" w:hint="default"/>
        <w:w w:val="100"/>
        <w:sz w:val="22"/>
        <w:szCs w:val="22"/>
      </w:rPr>
    </w:lvl>
    <w:lvl w:ilvl="2" w:tplc="84AE746C">
      <w:start w:val="1"/>
      <w:numFmt w:val="lowerLetter"/>
      <w:lvlText w:val="%3)"/>
      <w:lvlJc w:val="left"/>
      <w:pPr>
        <w:ind w:left="1178" w:hanging="360"/>
      </w:pPr>
      <w:rPr>
        <w:rFonts w:ascii="Arial" w:eastAsia="Times New Roman" w:hAnsi="Arial" w:cs="Arial" w:hint="default"/>
        <w:spacing w:val="-1"/>
        <w:w w:val="99"/>
        <w:sz w:val="22"/>
        <w:szCs w:val="24"/>
      </w:rPr>
    </w:lvl>
    <w:lvl w:ilvl="3" w:tplc="3592727E">
      <w:numFmt w:val="bullet"/>
      <w:lvlText w:val="•"/>
      <w:lvlJc w:val="left"/>
      <w:pPr>
        <w:ind w:left="1180" w:hanging="360"/>
      </w:pPr>
      <w:rPr>
        <w:rFonts w:hint="default"/>
      </w:rPr>
    </w:lvl>
    <w:lvl w:ilvl="4" w:tplc="AF1C566A">
      <w:numFmt w:val="bullet"/>
      <w:lvlText w:val="•"/>
      <w:lvlJc w:val="left"/>
      <w:pPr>
        <w:ind w:left="2337" w:hanging="360"/>
      </w:pPr>
      <w:rPr>
        <w:rFonts w:hint="default"/>
      </w:rPr>
    </w:lvl>
    <w:lvl w:ilvl="5" w:tplc="80C6C7E6">
      <w:numFmt w:val="bullet"/>
      <w:lvlText w:val="•"/>
      <w:lvlJc w:val="left"/>
      <w:pPr>
        <w:ind w:left="3494" w:hanging="360"/>
      </w:pPr>
      <w:rPr>
        <w:rFonts w:hint="default"/>
      </w:rPr>
    </w:lvl>
    <w:lvl w:ilvl="6" w:tplc="621AF7BC">
      <w:numFmt w:val="bullet"/>
      <w:lvlText w:val="•"/>
      <w:lvlJc w:val="left"/>
      <w:pPr>
        <w:ind w:left="4651" w:hanging="360"/>
      </w:pPr>
      <w:rPr>
        <w:rFonts w:hint="default"/>
      </w:rPr>
    </w:lvl>
    <w:lvl w:ilvl="7" w:tplc="861EC2E0">
      <w:numFmt w:val="bullet"/>
      <w:lvlText w:val="•"/>
      <w:lvlJc w:val="left"/>
      <w:pPr>
        <w:ind w:left="5808" w:hanging="360"/>
      </w:pPr>
      <w:rPr>
        <w:rFonts w:hint="default"/>
      </w:rPr>
    </w:lvl>
    <w:lvl w:ilvl="8" w:tplc="8B84B91A">
      <w:numFmt w:val="bullet"/>
      <w:lvlText w:val="•"/>
      <w:lvlJc w:val="left"/>
      <w:pPr>
        <w:ind w:left="6965" w:hanging="360"/>
      </w:pPr>
      <w:rPr>
        <w:rFonts w:hint="default"/>
      </w:rPr>
    </w:lvl>
  </w:abstractNum>
  <w:abstractNum w:abstractNumId="13" w15:restartNumberingAfterBreak="0">
    <w:nsid w:val="54046825"/>
    <w:multiLevelType w:val="hybridMultilevel"/>
    <w:tmpl w:val="21E6C37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4DC3771"/>
    <w:multiLevelType w:val="hybridMultilevel"/>
    <w:tmpl w:val="DD967788"/>
    <w:lvl w:ilvl="0" w:tplc="2BCC756C">
      <w:start w:val="1"/>
      <w:numFmt w:val="decimal"/>
      <w:lvlText w:val="%1."/>
      <w:lvlJc w:val="left"/>
      <w:pPr>
        <w:ind w:left="478" w:hanging="360"/>
      </w:pPr>
      <w:rPr>
        <w:rFonts w:ascii="Arial" w:eastAsia="Times New Roman" w:hAnsi="Arial" w:cs="Arial" w:hint="default"/>
        <w:w w:val="99"/>
        <w:sz w:val="20"/>
        <w:szCs w:val="20"/>
      </w:rPr>
    </w:lvl>
    <w:lvl w:ilvl="1" w:tplc="B7D87EE8">
      <w:numFmt w:val="bullet"/>
      <w:lvlText w:val="•"/>
      <w:lvlJc w:val="left"/>
      <w:pPr>
        <w:ind w:left="1362" w:hanging="360"/>
      </w:pPr>
      <w:rPr>
        <w:rFonts w:hint="default"/>
      </w:rPr>
    </w:lvl>
    <w:lvl w:ilvl="2" w:tplc="0F6872BC">
      <w:numFmt w:val="bullet"/>
      <w:lvlText w:val="•"/>
      <w:lvlJc w:val="left"/>
      <w:pPr>
        <w:ind w:left="2244" w:hanging="360"/>
      </w:pPr>
      <w:rPr>
        <w:rFonts w:hint="default"/>
      </w:rPr>
    </w:lvl>
    <w:lvl w:ilvl="3" w:tplc="FCA049EA">
      <w:numFmt w:val="bullet"/>
      <w:lvlText w:val="•"/>
      <w:lvlJc w:val="left"/>
      <w:pPr>
        <w:ind w:left="3126" w:hanging="360"/>
      </w:pPr>
      <w:rPr>
        <w:rFonts w:hint="default"/>
      </w:rPr>
    </w:lvl>
    <w:lvl w:ilvl="4" w:tplc="2A94BFB6">
      <w:numFmt w:val="bullet"/>
      <w:lvlText w:val="•"/>
      <w:lvlJc w:val="left"/>
      <w:pPr>
        <w:ind w:left="4008" w:hanging="360"/>
      </w:pPr>
      <w:rPr>
        <w:rFonts w:hint="default"/>
      </w:rPr>
    </w:lvl>
    <w:lvl w:ilvl="5" w:tplc="42A62FC0">
      <w:numFmt w:val="bullet"/>
      <w:lvlText w:val="•"/>
      <w:lvlJc w:val="left"/>
      <w:pPr>
        <w:ind w:left="4890" w:hanging="360"/>
      </w:pPr>
      <w:rPr>
        <w:rFonts w:hint="default"/>
      </w:rPr>
    </w:lvl>
    <w:lvl w:ilvl="6" w:tplc="5512007E">
      <w:numFmt w:val="bullet"/>
      <w:lvlText w:val="•"/>
      <w:lvlJc w:val="left"/>
      <w:pPr>
        <w:ind w:left="5772" w:hanging="360"/>
      </w:pPr>
      <w:rPr>
        <w:rFonts w:hint="default"/>
      </w:rPr>
    </w:lvl>
    <w:lvl w:ilvl="7" w:tplc="487047F4">
      <w:numFmt w:val="bullet"/>
      <w:lvlText w:val="•"/>
      <w:lvlJc w:val="left"/>
      <w:pPr>
        <w:ind w:left="6654" w:hanging="360"/>
      </w:pPr>
      <w:rPr>
        <w:rFonts w:hint="default"/>
      </w:rPr>
    </w:lvl>
    <w:lvl w:ilvl="8" w:tplc="AB0C77BC">
      <w:numFmt w:val="bullet"/>
      <w:lvlText w:val="•"/>
      <w:lvlJc w:val="left"/>
      <w:pPr>
        <w:ind w:left="7536" w:hanging="360"/>
      </w:pPr>
      <w:rPr>
        <w:rFonts w:hint="default"/>
      </w:rPr>
    </w:lvl>
  </w:abstractNum>
  <w:abstractNum w:abstractNumId="15" w15:restartNumberingAfterBreak="0">
    <w:nsid w:val="5D083F76"/>
    <w:multiLevelType w:val="hybridMultilevel"/>
    <w:tmpl w:val="02024542"/>
    <w:lvl w:ilvl="0" w:tplc="59E629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1304775"/>
    <w:multiLevelType w:val="hybridMultilevel"/>
    <w:tmpl w:val="4F607ED2"/>
    <w:lvl w:ilvl="0" w:tplc="D0B2D0BA">
      <w:start w:val="1"/>
      <w:numFmt w:val="decimal"/>
      <w:lvlText w:val="%1."/>
      <w:lvlJc w:val="left"/>
      <w:pPr>
        <w:ind w:left="545" w:hanging="360"/>
        <w:jc w:val="right"/>
      </w:pPr>
      <w:rPr>
        <w:rFonts w:hint="default"/>
        <w:b/>
        <w:bCs/>
        <w:w w:val="99"/>
      </w:rPr>
    </w:lvl>
    <w:lvl w:ilvl="1" w:tplc="DE24C414">
      <w:start w:val="1"/>
      <w:numFmt w:val="decimal"/>
      <w:lvlText w:val="%2)"/>
      <w:lvlJc w:val="left"/>
      <w:pPr>
        <w:ind w:left="838" w:hanging="528"/>
      </w:pPr>
      <w:rPr>
        <w:rFonts w:ascii="Arial" w:eastAsia="Times New Roman" w:hAnsi="Arial" w:cs="Arial" w:hint="default"/>
        <w:w w:val="100"/>
        <w:sz w:val="20"/>
        <w:szCs w:val="22"/>
      </w:rPr>
    </w:lvl>
    <w:lvl w:ilvl="2" w:tplc="A82AEF44">
      <w:numFmt w:val="bullet"/>
      <w:lvlText w:val="•"/>
      <w:lvlJc w:val="left"/>
      <w:pPr>
        <w:ind w:left="1780" w:hanging="528"/>
      </w:pPr>
      <w:rPr>
        <w:rFonts w:hint="default"/>
      </w:rPr>
    </w:lvl>
    <w:lvl w:ilvl="3" w:tplc="B5BA4EE6">
      <w:numFmt w:val="bullet"/>
      <w:lvlText w:val="•"/>
      <w:lvlJc w:val="left"/>
      <w:pPr>
        <w:ind w:left="2720" w:hanging="528"/>
      </w:pPr>
      <w:rPr>
        <w:rFonts w:hint="default"/>
      </w:rPr>
    </w:lvl>
    <w:lvl w:ilvl="4" w:tplc="4A4CC330">
      <w:numFmt w:val="bullet"/>
      <w:lvlText w:val="•"/>
      <w:lvlJc w:val="left"/>
      <w:pPr>
        <w:ind w:left="3660" w:hanging="528"/>
      </w:pPr>
      <w:rPr>
        <w:rFonts w:hint="default"/>
      </w:rPr>
    </w:lvl>
    <w:lvl w:ilvl="5" w:tplc="AC42E3D2">
      <w:numFmt w:val="bullet"/>
      <w:lvlText w:val="•"/>
      <w:lvlJc w:val="left"/>
      <w:pPr>
        <w:ind w:left="4600" w:hanging="528"/>
      </w:pPr>
      <w:rPr>
        <w:rFonts w:hint="default"/>
      </w:rPr>
    </w:lvl>
    <w:lvl w:ilvl="6" w:tplc="A0F44318">
      <w:numFmt w:val="bullet"/>
      <w:lvlText w:val="•"/>
      <w:lvlJc w:val="left"/>
      <w:pPr>
        <w:ind w:left="5540" w:hanging="528"/>
      </w:pPr>
      <w:rPr>
        <w:rFonts w:hint="default"/>
      </w:rPr>
    </w:lvl>
    <w:lvl w:ilvl="7" w:tplc="516C29E4">
      <w:numFmt w:val="bullet"/>
      <w:lvlText w:val="•"/>
      <w:lvlJc w:val="left"/>
      <w:pPr>
        <w:ind w:left="6480" w:hanging="528"/>
      </w:pPr>
      <w:rPr>
        <w:rFonts w:hint="default"/>
      </w:rPr>
    </w:lvl>
    <w:lvl w:ilvl="8" w:tplc="91C0F004">
      <w:numFmt w:val="bullet"/>
      <w:lvlText w:val="•"/>
      <w:lvlJc w:val="left"/>
      <w:pPr>
        <w:ind w:left="7420" w:hanging="528"/>
      </w:pPr>
      <w:rPr>
        <w:rFonts w:hint="default"/>
      </w:rPr>
    </w:lvl>
  </w:abstractNum>
  <w:abstractNum w:abstractNumId="17" w15:restartNumberingAfterBreak="0">
    <w:nsid w:val="6539199B"/>
    <w:multiLevelType w:val="hybridMultilevel"/>
    <w:tmpl w:val="A37C4A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186322"/>
    <w:multiLevelType w:val="hybridMultilevel"/>
    <w:tmpl w:val="EA3C9A14"/>
    <w:lvl w:ilvl="0" w:tplc="771251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2051AE"/>
    <w:multiLevelType w:val="hybridMultilevel"/>
    <w:tmpl w:val="62A4BEB8"/>
    <w:lvl w:ilvl="0" w:tplc="3DD45B5A">
      <w:start w:val="1"/>
      <w:numFmt w:val="decimal"/>
      <w:lvlText w:val="%1."/>
      <w:lvlJc w:val="left"/>
      <w:pPr>
        <w:ind w:left="476" w:hanging="358"/>
      </w:pPr>
      <w:rPr>
        <w:rFonts w:ascii="Arial" w:eastAsia="Times New Roman" w:hAnsi="Arial" w:cs="Arial" w:hint="default"/>
        <w:w w:val="99"/>
        <w:sz w:val="22"/>
        <w:szCs w:val="24"/>
      </w:rPr>
    </w:lvl>
    <w:lvl w:ilvl="1" w:tplc="0CE85DEE">
      <w:numFmt w:val="bullet"/>
      <w:lvlText w:val="•"/>
      <w:lvlJc w:val="left"/>
      <w:pPr>
        <w:ind w:left="1362" w:hanging="358"/>
      </w:pPr>
      <w:rPr>
        <w:rFonts w:hint="default"/>
      </w:rPr>
    </w:lvl>
    <w:lvl w:ilvl="2" w:tplc="FAE260B6">
      <w:numFmt w:val="bullet"/>
      <w:lvlText w:val="•"/>
      <w:lvlJc w:val="left"/>
      <w:pPr>
        <w:ind w:left="2244" w:hanging="358"/>
      </w:pPr>
      <w:rPr>
        <w:rFonts w:hint="default"/>
      </w:rPr>
    </w:lvl>
    <w:lvl w:ilvl="3" w:tplc="B9F0B29C">
      <w:numFmt w:val="bullet"/>
      <w:lvlText w:val="•"/>
      <w:lvlJc w:val="left"/>
      <w:pPr>
        <w:ind w:left="3126" w:hanging="358"/>
      </w:pPr>
      <w:rPr>
        <w:rFonts w:hint="default"/>
      </w:rPr>
    </w:lvl>
    <w:lvl w:ilvl="4" w:tplc="7B8C2970">
      <w:numFmt w:val="bullet"/>
      <w:lvlText w:val="•"/>
      <w:lvlJc w:val="left"/>
      <w:pPr>
        <w:ind w:left="4008" w:hanging="358"/>
      </w:pPr>
      <w:rPr>
        <w:rFonts w:hint="default"/>
      </w:rPr>
    </w:lvl>
    <w:lvl w:ilvl="5" w:tplc="341EF4A8">
      <w:numFmt w:val="bullet"/>
      <w:lvlText w:val="•"/>
      <w:lvlJc w:val="left"/>
      <w:pPr>
        <w:ind w:left="4890" w:hanging="358"/>
      </w:pPr>
      <w:rPr>
        <w:rFonts w:hint="default"/>
      </w:rPr>
    </w:lvl>
    <w:lvl w:ilvl="6" w:tplc="70027FA8">
      <w:numFmt w:val="bullet"/>
      <w:lvlText w:val="•"/>
      <w:lvlJc w:val="left"/>
      <w:pPr>
        <w:ind w:left="5772" w:hanging="358"/>
      </w:pPr>
      <w:rPr>
        <w:rFonts w:hint="default"/>
      </w:rPr>
    </w:lvl>
    <w:lvl w:ilvl="7" w:tplc="EF82FB92">
      <w:numFmt w:val="bullet"/>
      <w:lvlText w:val="•"/>
      <w:lvlJc w:val="left"/>
      <w:pPr>
        <w:ind w:left="6654" w:hanging="358"/>
      </w:pPr>
      <w:rPr>
        <w:rFonts w:hint="default"/>
      </w:rPr>
    </w:lvl>
    <w:lvl w:ilvl="8" w:tplc="99086806">
      <w:numFmt w:val="bullet"/>
      <w:lvlText w:val="•"/>
      <w:lvlJc w:val="left"/>
      <w:pPr>
        <w:ind w:left="7536" w:hanging="358"/>
      </w:pPr>
      <w:rPr>
        <w:rFonts w:hint="default"/>
      </w:rPr>
    </w:lvl>
  </w:abstractNum>
  <w:abstractNum w:abstractNumId="20" w15:restartNumberingAfterBreak="0">
    <w:nsid w:val="6D0655B0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72672BBF"/>
    <w:multiLevelType w:val="hybridMultilevel"/>
    <w:tmpl w:val="E206C5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FA0B8B"/>
    <w:multiLevelType w:val="hybridMultilevel"/>
    <w:tmpl w:val="2EAE55AE"/>
    <w:lvl w:ilvl="0" w:tplc="3FEA7E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14DA7828">
      <w:start w:val="1"/>
      <w:numFmt w:val="bullet"/>
      <w:lvlText w:val=""/>
      <w:lvlJc w:val="left"/>
      <w:pPr>
        <w:ind w:left="252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BB3453C"/>
    <w:multiLevelType w:val="hybridMultilevel"/>
    <w:tmpl w:val="400A1A94"/>
    <w:lvl w:ilvl="0" w:tplc="FFD6677C">
      <w:start w:val="1"/>
      <w:numFmt w:val="decimal"/>
      <w:lvlText w:val="%1."/>
      <w:lvlJc w:val="left"/>
      <w:pPr>
        <w:ind w:left="478" w:hanging="360"/>
      </w:pPr>
      <w:rPr>
        <w:rFonts w:asciiTheme="minorHAnsi" w:eastAsia="Times New Roman" w:hAnsiTheme="minorHAnsi" w:cstheme="minorHAnsi" w:hint="default"/>
        <w:w w:val="99"/>
        <w:sz w:val="20"/>
        <w:szCs w:val="24"/>
      </w:rPr>
    </w:lvl>
    <w:lvl w:ilvl="1" w:tplc="BB08B9DA">
      <w:start w:val="1"/>
      <w:numFmt w:val="decimal"/>
      <w:lvlText w:val="%2)"/>
      <w:lvlJc w:val="left"/>
      <w:pPr>
        <w:ind w:left="910" w:hanging="533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87D461AE">
      <w:numFmt w:val="bullet"/>
      <w:lvlText w:val="•"/>
      <w:lvlJc w:val="left"/>
      <w:pPr>
        <w:ind w:left="1851" w:hanging="533"/>
      </w:pPr>
      <w:rPr>
        <w:rFonts w:hint="default"/>
      </w:rPr>
    </w:lvl>
    <w:lvl w:ilvl="3" w:tplc="ADC03964">
      <w:numFmt w:val="bullet"/>
      <w:lvlText w:val="•"/>
      <w:lvlJc w:val="left"/>
      <w:pPr>
        <w:ind w:left="2782" w:hanging="533"/>
      </w:pPr>
      <w:rPr>
        <w:rFonts w:hint="default"/>
      </w:rPr>
    </w:lvl>
    <w:lvl w:ilvl="4" w:tplc="06424EA6">
      <w:numFmt w:val="bullet"/>
      <w:lvlText w:val="•"/>
      <w:lvlJc w:val="left"/>
      <w:pPr>
        <w:ind w:left="3713" w:hanging="533"/>
      </w:pPr>
      <w:rPr>
        <w:rFonts w:hint="default"/>
      </w:rPr>
    </w:lvl>
    <w:lvl w:ilvl="5" w:tplc="8460EDC0">
      <w:numFmt w:val="bullet"/>
      <w:lvlText w:val="•"/>
      <w:lvlJc w:val="left"/>
      <w:pPr>
        <w:ind w:left="4644" w:hanging="533"/>
      </w:pPr>
      <w:rPr>
        <w:rFonts w:hint="default"/>
      </w:rPr>
    </w:lvl>
    <w:lvl w:ilvl="6" w:tplc="8B886FCE">
      <w:numFmt w:val="bullet"/>
      <w:lvlText w:val="•"/>
      <w:lvlJc w:val="left"/>
      <w:pPr>
        <w:ind w:left="5575" w:hanging="533"/>
      </w:pPr>
      <w:rPr>
        <w:rFonts w:hint="default"/>
      </w:rPr>
    </w:lvl>
    <w:lvl w:ilvl="7" w:tplc="C88E773A">
      <w:numFmt w:val="bullet"/>
      <w:lvlText w:val="•"/>
      <w:lvlJc w:val="left"/>
      <w:pPr>
        <w:ind w:left="6506" w:hanging="533"/>
      </w:pPr>
      <w:rPr>
        <w:rFonts w:hint="default"/>
      </w:rPr>
    </w:lvl>
    <w:lvl w:ilvl="8" w:tplc="5D34F5DA">
      <w:numFmt w:val="bullet"/>
      <w:lvlText w:val="•"/>
      <w:lvlJc w:val="left"/>
      <w:pPr>
        <w:ind w:left="7437" w:hanging="533"/>
      </w:pPr>
      <w:rPr>
        <w:rFonts w:hint="default"/>
      </w:rPr>
    </w:lvl>
  </w:abstractNum>
  <w:num w:numId="1">
    <w:abstractNumId w:val="6"/>
  </w:num>
  <w:num w:numId="2">
    <w:abstractNumId w:val="14"/>
  </w:num>
  <w:num w:numId="3">
    <w:abstractNumId w:val="23"/>
  </w:num>
  <w:num w:numId="4">
    <w:abstractNumId w:val="5"/>
  </w:num>
  <w:num w:numId="5">
    <w:abstractNumId w:val="4"/>
  </w:num>
  <w:num w:numId="6">
    <w:abstractNumId w:val="19"/>
  </w:num>
  <w:num w:numId="7">
    <w:abstractNumId w:val="3"/>
  </w:num>
  <w:num w:numId="8">
    <w:abstractNumId w:val="12"/>
  </w:num>
  <w:num w:numId="9">
    <w:abstractNumId w:val="11"/>
  </w:num>
  <w:num w:numId="10">
    <w:abstractNumId w:val="7"/>
  </w:num>
  <w:num w:numId="11">
    <w:abstractNumId w:val="10"/>
  </w:num>
  <w:num w:numId="12">
    <w:abstractNumId w:val="16"/>
  </w:num>
  <w:num w:numId="13">
    <w:abstractNumId w:val="9"/>
  </w:num>
  <w:num w:numId="14">
    <w:abstractNumId w:val="22"/>
  </w:num>
  <w:num w:numId="15">
    <w:abstractNumId w:val="8"/>
  </w:num>
  <w:num w:numId="16">
    <w:abstractNumId w:val="15"/>
  </w:num>
  <w:num w:numId="17">
    <w:abstractNumId w:val="17"/>
  </w:num>
  <w:num w:numId="18">
    <w:abstractNumId w:val="18"/>
  </w:num>
  <w:num w:numId="19">
    <w:abstractNumId w:val="21"/>
  </w:num>
  <w:num w:numId="20">
    <w:abstractNumId w:val="1"/>
  </w:num>
  <w:num w:numId="21">
    <w:abstractNumId w:val="20"/>
  </w:num>
  <w:num w:numId="22">
    <w:abstractNumId w:val="0"/>
  </w:num>
  <w:num w:numId="23">
    <w:abstractNumId w:val="2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A05"/>
    <w:rsid w:val="00372BEB"/>
    <w:rsid w:val="006C1698"/>
    <w:rsid w:val="006C534A"/>
    <w:rsid w:val="0074528B"/>
    <w:rsid w:val="00866EB9"/>
    <w:rsid w:val="00947F41"/>
    <w:rsid w:val="00A00B89"/>
    <w:rsid w:val="00A479B3"/>
    <w:rsid w:val="00B81B36"/>
    <w:rsid w:val="00C01932"/>
    <w:rsid w:val="00C63A05"/>
    <w:rsid w:val="00CB5C82"/>
    <w:rsid w:val="00D94E49"/>
    <w:rsid w:val="00E01195"/>
    <w:rsid w:val="00E77E3B"/>
    <w:rsid w:val="00EC475F"/>
    <w:rsid w:val="00EF7AB3"/>
    <w:rsid w:val="00FF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6F0AA"/>
  <w15:docId w15:val="{72FDE4DB-B73B-474F-8F87-0E732C9F2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uiPriority w:val="1"/>
    <w:qFormat/>
    <w:rsid w:val="00C63A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C63A05"/>
    <w:pPr>
      <w:spacing w:before="60"/>
      <w:ind w:left="478"/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63A05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agwek11">
    <w:name w:val="Nagłówek 11"/>
    <w:basedOn w:val="Normalny"/>
    <w:uiPriority w:val="1"/>
    <w:qFormat/>
    <w:rsid w:val="00C63A05"/>
    <w:pPr>
      <w:spacing w:before="225"/>
      <w:ind w:left="4419" w:right="4413"/>
      <w:jc w:val="center"/>
      <w:outlineLvl w:val="1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C63A05"/>
    <w:pPr>
      <w:spacing w:before="60"/>
      <w:ind w:left="478" w:hanging="360"/>
      <w:jc w:val="both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3A0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3A05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3A05"/>
    <w:rPr>
      <w:vertAlign w:val="superscript"/>
    </w:rPr>
  </w:style>
  <w:style w:type="paragraph" w:customStyle="1" w:styleId="Style6">
    <w:name w:val="Style6"/>
    <w:basedOn w:val="Normalny"/>
    <w:uiPriority w:val="99"/>
    <w:rsid w:val="00C63A05"/>
    <w:pPr>
      <w:adjustRightInd w:val="0"/>
      <w:jc w:val="both"/>
    </w:pPr>
    <w:rPr>
      <w:rFonts w:eastAsiaTheme="minorEastAsia"/>
      <w:sz w:val="24"/>
      <w:szCs w:val="24"/>
      <w:lang w:val="pl-PL" w:eastAsia="pl-PL"/>
    </w:rPr>
  </w:style>
  <w:style w:type="paragraph" w:customStyle="1" w:styleId="Akapitzlist1">
    <w:name w:val="Akapit z listą1"/>
    <w:basedOn w:val="Normalny"/>
    <w:rsid w:val="00C63A05"/>
    <w:pPr>
      <w:widowControl/>
      <w:suppressAutoHyphens/>
      <w:autoSpaceDE/>
      <w:autoSpaceDN/>
      <w:ind w:left="708"/>
    </w:pPr>
    <w:rPr>
      <w:rFonts w:cs="Mangal"/>
      <w:kern w:val="1"/>
      <w:sz w:val="24"/>
      <w:szCs w:val="24"/>
      <w:lang w:val="pl-PL" w:eastAsia="zh-CN" w:bidi="hi-IN"/>
    </w:rPr>
  </w:style>
  <w:style w:type="paragraph" w:customStyle="1" w:styleId="Tekstpodstawowy31">
    <w:name w:val="Tekst podstawowy 31"/>
    <w:basedOn w:val="Normalny"/>
    <w:rsid w:val="00C63A05"/>
    <w:pPr>
      <w:widowControl/>
      <w:tabs>
        <w:tab w:val="left" w:pos="284"/>
      </w:tabs>
      <w:suppressAutoHyphens/>
      <w:autoSpaceDE/>
      <w:autoSpaceDN/>
      <w:spacing w:after="240"/>
    </w:pPr>
    <w:rPr>
      <w:rFonts w:ascii="Arial" w:hAnsi="Arial" w:cs="Arial"/>
      <w:kern w:val="1"/>
      <w:sz w:val="20"/>
      <w:szCs w:val="20"/>
      <w:lang w:val="pl-PL" w:eastAsia="zh-CN" w:bidi="hi-IN"/>
    </w:rPr>
  </w:style>
  <w:style w:type="paragraph" w:customStyle="1" w:styleId="Nagwek61">
    <w:name w:val="Nagłówek 61"/>
    <w:basedOn w:val="Normalny"/>
    <w:uiPriority w:val="1"/>
    <w:qFormat/>
    <w:rsid w:val="00372BEB"/>
    <w:pPr>
      <w:ind w:left="127"/>
      <w:outlineLvl w:val="6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4930</Words>
  <Characters>29584</Characters>
  <Application>Microsoft Office Word</Application>
  <DocSecurity>0</DocSecurity>
  <Lines>246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ks8</dc:creator>
  <cp:lastModifiedBy>rslotwinski</cp:lastModifiedBy>
  <cp:revision>3</cp:revision>
  <dcterms:created xsi:type="dcterms:W3CDTF">2018-10-23T16:40:00Z</dcterms:created>
  <dcterms:modified xsi:type="dcterms:W3CDTF">2018-10-23T16:50:00Z</dcterms:modified>
</cp:coreProperties>
</file>